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B902" w14:textId="77777777" w:rsidR="00535ED1" w:rsidRPr="00736E8B" w:rsidRDefault="00EE1687" w:rsidP="0084213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6D68F98D" wp14:editId="6F3A8D95">
            <wp:simplePos x="0" y="0"/>
            <wp:positionH relativeFrom="column">
              <wp:posOffset>313069</wp:posOffset>
            </wp:positionH>
            <wp:positionV relativeFrom="paragraph">
              <wp:posOffset>152684</wp:posOffset>
            </wp:positionV>
            <wp:extent cx="657225" cy="781050"/>
            <wp:effectExtent l="19050" t="0" r="9525" b="0"/>
            <wp:wrapNone/>
            <wp:docPr id="3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ED1" w:rsidRPr="00736E8B">
        <w:rPr>
          <w:rFonts w:ascii="Arial" w:hAnsi="Arial" w:cs="Arial"/>
          <w:b/>
          <w:sz w:val="28"/>
          <w:szCs w:val="28"/>
          <w:lang w:val="es-ES_tradnl"/>
        </w:rPr>
        <w:t xml:space="preserve">   </w:t>
      </w:r>
    </w:p>
    <w:p w14:paraId="41625DD0" w14:textId="77777777" w:rsidR="006F46BF" w:rsidRDefault="006F46BF" w:rsidP="006F46BF">
      <w:pPr>
        <w:jc w:val="center"/>
        <w:rPr>
          <w:b/>
        </w:rPr>
      </w:pPr>
      <w:r w:rsidRPr="00603FA4">
        <w:rPr>
          <w:b/>
        </w:rPr>
        <w:t>UNIVERSIDAD DE GUANAJUATO</w:t>
      </w:r>
    </w:p>
    <w:p w14:paraId="75B5D777" w14:textId="77777777" w:rsidR="00736E8B" w:rsidRPr="00603FA4" w:rsidRDefault="00736E8B" w:rsidP="00736E8B">
      <w:pPr>
        <w:jc w:val="center"/>
        <w:rPr>
          <w:b/>
        </w:rPr>
      </w:pPr>
      <w:r w:rsidRPr="00603FA4">
        <w:rPr>
          <w:b/>
        </w:rPr>
        <w:t>DIVISIÓN DE CIENCIAS SOCIALES Y HUMANIDADES</w:t>
      </w:r>
    </w:p>
    <w:p w14:paraId="5C17E771" w14:textId="77777777" w:rsidR="00736E8B" w:rsidRPr="00603FA4" w:rsidRDefault="00736E8B" w:rsidP="00736E8B">
      <w:pPr>
        <w:jc w:val="center"/>
        <w:rPr>
          <w:b/>
        </w:rPr>
      </w:pPr>
      <w:r w:rsidRPr="00603FA4">
        <w:rPr>
          <w:b/>
        </w:rPr>
        <w:t>CAMPUS GUANAJUATO</w:t>
      </w:r>
    </w:p>
    <w:p w14:paraId="1C16B398" w14:textId="77777777" w:rsidR="006F46BF" w:rsidRPr="00603FA4" w:rsidRDefault="006F46BF" w:rsidP="006F46BF">
      <w:pPr>
        <w:jc w:val="center"/>
        <w:rPr>
          <w:b/>
        </w:rPr>
      </w:pPr>
      <w:r w:rsidRPr="00603FA4">
        <w:rPr>
          <w:b/>
        </w:rPr>
        <w:t>DEPARTAMENTO DE LENGUAS</w:t>
      </w:r>
    </w:p>
    <w:p w14:paraId="2DF48405" w14:textId="77777777" w:rsidR="006F46BF" w:rsidRPr="00736E8B" w:rsidRDefault="006F46BF" w:rsidP="0084213A">
      <w:pPr>
        <w:jc w:val="center"/>
        <w:rPr>
          <w:b/>
          <w:sz w:val="28"/>
          <w:szCs w:val="28"/>
          <w:lang w:val="es-ES_tradnl"/>
        </w:rPr>
      </w:pPr>
    </w:p>
    <w:p w14:paraId="18797754" w14:textId="77777777" w:rsidR="006F46BF" w:rsidRPr="00736E8B" w:rsidRDefault="0084213A" w:rsidP="0084213A">
      <w:pPr>
        <w:jc w:val="center"/>
        <w:rPr>
          <w:rFonts w:ascii="Cambria" w:hAnsi="Cambria"/>
          <w:b/>
          <w:szCs w:val="28"/>
          <w:lang w:val="es-ES_tradnl"/>
        </w:rPr>
      </w:pPr>
      <w:r w:rsidRPr="00736E8B">
        <w:rPr>
          <w:rFonts w:ascii="Cambria" w:hAnsi="Cambria"/>
          <w:b/>
          <w:szCs w:val="28"/>
          <w:lang w:val="es-ES_tradnl"/>
        </w:rPr>
        <w:t>V</w:t>
      </w:r>
      <w:r w:rsidR="00C734D1" w:rsidRPr="00736E8B">
        <w:rPr>
          <w:rFonts w:ascii="Cambria" w:hAnsi="Cambria"/>
          <w:b/>
          <w:szCs w:val="28"/>
          <w:lang w:val="es-ES_tradnl"/>
        </w:rPr>
        <w:t>I</w:t>
      </w:r>
      <w:r w:rsidR="00894430" w:rsidRPr="00736E8B">
        <w:rPr>
          <w:rFonts w:ascii="Cambria" w:hAnsi="Cambria"/>
          <w:b/>
          <w:szCs w:val="28"/>
          <w:lang w:val="es-ES_tradnl"/>
        </w:rPr>
        <w:t>I</w:t>
      </w:r>
      <w:r w:rsidRPr="00736E8B">
        <w:rPr>
          <w:rFonts w:ascii="Cambria" w:hAnsi="Cambria"/>
          <w:b/>
          <w:szCs w:val="28"/>
          <w:lang w:val="es-ES_tradnl"/>
        </w:rPr>
        <w:t xml:space="preserve"> INTERNATIONAL QUALITATIVE </w:t>
      </w:r>
    </w:p>
    <w:p w14:paraId="06E39E3F" w14:textId="77777777" w:rsidR="00F35308" w:rsidRPr="00472AD5" w:rsidRDefault="0084213A" w:rsidP="0084213A">
      <w:pPr>
        <w:jc w:val="center"/>
        <w:rPr>
          <w:rFonts w:ascii="Cambria" w:hAnsi="Cambria"/>
          <w:b/>
          <w:szCs w:val="28"/>
          <w:lang w:val="en-US"/>
        </w:rPr>
      </w:pPr>
      <w:r w:rsidRPr="00472AD5">
        <w:rPr>
          <w:rFonts w:ascii="Cambria" w:hAnsi="Cambria"/>
          <w:b/>
          <w:szCs w:val="28"/>
          <w:lang w:val="en-US"/>
        </w:rPr>
        <w:t xml:space="preserve">RESEARCH </w:t>
      </w:r>
      <w:r w:rsidR="008225FF" w:rsidRPr="00472AD5">
        <w:rPr>
          <w:rFonts w:ascii="Cambria" w:hAnsi="Cambria"/>
          <w:b/>
          <w:szCs w:val="28"/>
          <w:lang w:val="en-US"/>
        </w:rPr>
        <w:t>CONFERENCE</w:t>
      </w:r>
    </w:p>
    <w:p w14:paraId="11DAE376" w14:textId="759C0B65" w:rsidR="00F35308" w:rsidRPr="00472AD5" w:rsidRDefault="00997285" w:rsidP="00997285">
      <w:pPr>
        <w:jc w:val="center"/>
        <w:rPr>
          <w:rFonts w:ascii="Cambria" w:hAnsi="Cambria"/>
          <w:b/>
          <w:szCs w:val="28"/>
          <w:lang w:val="en-US"/>
        </w:rPr>
      </w:pPr>
      <w:r>
        <w:rPr>
          <w:rFonts w:ascii="Cambria" w:hAnsi="Cambria"/>
          <w:b/>
          <w:szCs w:val="28"/>
          <w:lang w:val="en-US"/>
        </w:rPr>
        <w:t>Postgraduate Student Research Forum</w:t>
      </w:r>
    </w:p>
    <w:p w14:paraId="1554D8E5" w14:textId="46A2B4B4" w:rsidR="00F35308" w:rsidRPr="00472AD5" w:rsidRDefault="00894430" w:rsidP="00F35308">
      <w:pPr>
        <w:jc w:val="center"/>
        <w:rPr>
          <w:rFonts w:ascii="Cambria" w:hAnsi="Cambria"/>
          <w:lang w:val="en-US"/>
        </w:rPr>
      </w:pPr>
      <w:r w:rsidRPr="00472AD5">
        <w:rPr>
          <w:rFonts w:ascii="Cambria" w:hAnsi="Cambria"/>
          <w:lang w:val="en-US"/>
        </w:rPr>
        <w:t>June</w:t>
      </w:r>
      <w:r w:rsidR="007F0444" w:rsidRPr="00472AD5">
        <w:rPr>
          <w:rFonts w:ascii="Cambria" w:hAnsi="Cambria"/>
          <w:lang w:val="en-US"/>
        </w:rPr>
        <w:t xml:space="preserve"> </w:t>
      </w:r>
      <w:r w:rsidR="00997285">
        <w:rPr>
          <w:rFonts w:ascii="Cambria" w:hAnsi="Cambria"/>
          <w:lang w:val="en-US"/>
        </w:rPr>
        <w:t>27</w:t>
      </w:r>
      <w:r w:rsidR="00EA2F4B" w:rsidRPr="00472AD5">
        <w:rPr>
          <w:rFonts w:ascii="Cambria" w:hAnsi="Cambria"/>
          <w:lang w:val="en-US"/>
        </w:rPr>
        <w:t>, 201</w:t>
      </w:r>
      <w:r w:rsidRPr="00472AD5">
        <w:rPr>
          <w:rFonts w:ascii="Cambria" w:hAnsi="Cambria"/>
          <w:lang w:val="en-US"/>
        </w:rPr>
        <w:t>8</w:t>
      </w:r>
    </w:p>
    <w:p w14:paraId="7311976A" w14:textId="77777777" w:rsidR="0084213A" w:rsidRPr="0084213A" w:rsidRDefault="0084213A" w:rsidP="00736E8B">
      <w:pPr>
        <w:rPr>
          <w:highlight w:val="lightGray"/>
          <w:lang w:val="en-US"/>
        </w:rPr>
      </w:pPr>
    </w:p>
    <w:p w14:paraId="04EAAFA1" w14:textId="77777777" w:rsidR="0084213A" w:rsidRPr="00557502" w:rsidRDefault="0084213A" w:rsidP="0084213A">
      <w:pPr>
        <w:jc w:val="center"/>
        <w:rPr>
          <w:b/>
          <w:lang w:val="en-US"/>
        </w:rPr>
      </w:pPr>
      <w:r w:rsidRPr="00535ED1">
        <w:rPr>
          <w:b/>
          <w:lang w:val="en-US"/>
        </w:rPr>
        <w:t>CALL FOR</w:t>
      </w:r>
      <w:r w:rsidR="003E4C81" w:rsidRPr="00535ED1">
        <w:rPr>
          <w:b/>
          <w:lang w:val="en-US"/>
        </w:rPr>
        <w:t xml:space="preserve"> PRESENTATIONS DEADLINE: </w:t>
      </w:r>
      <w:r w:rsidR="00736E8B">
        <w:rPr>
          <w:b/>
          <w:lang w:val="en-US"/>
        </w:rPr>
        <w:t>March 1</w:t>
      </w:r>
      <w:r w:rsidR="00736E8B" w:rsidRPr="00736E8B">
        <w:rPr>
          <w:b/>
          <w:vertAlign w:val="superscript"/>
          <w:lang w:val="en-US"/>
        </w:rPr>
        <w:t>st</w:t>
      </w:r>
      <w:r w:rsidR="000A695E" w:rsidRPr="00557502">
        <w:rPr>
          <w:b/>
          <w:lang w:val="en-US"/>
        </w:rPr>
        <w:t>, 201</w:t>
      </w:r>
      <w:r w:rsidR="00894430" w:rsidRPr="00557502">
        <w:rPr>
          <w:b/>
          <w:lang w:val="en-US"/>
        </w:rPr>
        <w:t>8</w:t>
      </w:r>
    </w:p>
    <w:p w14:paraId="3A60592E" w14:textId="77777777" w:rsidR="0084213A" w:rsidRPr="00557502" w:rsidRDefault="0084213A" w:rsidP="00F35308">
      <w:pPr>
        <w:jc w:val="both"/>
        <w:rPr>
          <w:lang w:val="en-US"/>
        </w:rPr>
      </w:pPr>
    </w:p>
    <w:p w14:paraId="1D49FB33" w14:textId="7739F20F" w:rsidR="00F35308" w:rsidRPr="00557502" w:rsidRDefault="00F35308" w:rsidP="00F35308">
      <w:pPr>
        <w:jc w:val="both"/>
        <w:rPr>
          <w:lang w:val="en-US"/>
        </w:rPr>
      </w:pPr>
      <w:r w:rsidRPr="00557502">
        <w:rPr>
          <w:lang w:val="en-US"/>
        </w:rPr>
        <w:t>The University of Guanajuat</w:t>
      </w:r>
      <w:r w:rsidR="00EA2F4B" w:rsidRPr="00557502">
        <w:rPr>
          <w:lang w:val="en-US"/>
        </w:rPr>
        <w:t>o cor</w:t>
      </w:r>
      <w:r w:rsidR="00894430" w:rsidRPr="00557502">
        <w:rPr>
          <w:lang w:val="en-US"/>
        </w:rPr>
        <w:t xml:space="preserve">dially invites you to the </w:t>
      </w:r>
      <w:r w:rsidR="00770AC2">
        <w:rPr>
          <w:lang w:val="en-US"/>
        </w:rPr>
        <w:t>VII</w:t>
      </w:r>
      <w:r w:rsidRPr="00557502">
        <w:rPr>
          <w:lang w:val="en-US"/>
        </w:rPr>
        <w:t xml:space="preserve"> International Qualitative Research Conference from </w:t>
      </w:r>
      <w:r w:rsidR="00EA2F4B" w:rsidRPr="00557502">
        <w:rPr>
          <w:lang w:val="en-US"/>
        </w:rPr>
        <w:t>Ju</w:t>
      </w:r>
      <w:r w:rsidR="00894430" w:rsidRPr="00557502">
        <w:rPr>
          <w:lang w:val="en-US"/>
        </w:rPr>
        <w:t>ne 2</w:t>
      </w:r>
      <w:r w:rsidR="00C734D1" w:rsidRPr="00557502">
        <w:rPr>
          <w:lang w:val="en-US"/>
        </w:rPr>
        <w:t>5</w:t>
      </w:r>
      <w:r w:rsidR="00894430" w:rsidRPr="00557502">
        <w:rPr>
          <w:lang w:val="en-US"/>
        </w:rPr>
        <w:t>-26, 2018</w:t>
      </w:r>
      <w:r w:rsidRPr="00557502">
        <w:rPr>
          <w:lang w:val="en-US"/>
        </w:rPr>
        <w:t xml:space="preserve">. The theme for the conference is </w:t>
      </w:r>
      <w:proofErr w:type="gramStart"/>
      <w:r w:rsidR="00894430" w:rsidRPr="00770AC2">
        <w:rPr>
          <w:i/>
          <w:lang w:val="en-US"/>
        </w:rPr>
        <w:t>Inquiring</w:t>
      </w:r>
      <w:proofErr w:type="gramEnd"/>
      <w:r w:rsidR="00894430" w:rsidRPr="00770AC2">
        <w:rPr>
          <w:i/>
          <w:lang w:val="en-US"/>
        </w:rPr>
        <w:t xml:space="preserve"> with Qualitative Research in</w:t>
      </w:r>
      <w:r w:rsidR="0072311C" w:rsidRPr="00770AC2">
        <w:rPr>
          <w:i/>
          <w:lang w:val="en-US"/>
        </w:rPr>
        <w:t xml:space="preserve"> </w:t>
      </w:r>
      <w:r w:rsidR="006531EC" w:rsidRPr="00770AC2">
        <w:rPr>
          <w:i/>
          <w:lang w:val="en-US"/>
        </w:rPr>
        <w:t>Applied Linguistics</w:t>
      </w:r>
      <w:r w:rsidR="00997285">
        <w:rPr>
          <w:lang w:val="en-US"/>
        </w:rPr>
        <w:t>, and Postgraduate Student Research Forum June 27.</w:t>
      </w:r>
    </w:p>
    <w:p w14:paraId="3A36A3ED" w14:textId="77777777" w:rsidR="00F35308" w:rsidRPr="00557502" w:rsidRDefault="00F35308" w:rsidP="00F35308">
      <w:pPr>
        <w:jc w:val="both"/>
        <w:rPr>
          <w:lang w:val="en-US"/>
        </w:rPr>
      </w:pPr>
    </w:p>
    <w:p w14:paraId="5D3B911D" w14:textId="77777777" w:rsidR="00F35308" w:rsidRPr="00557502" w:rsidRDefault="00F35308" w:rsidP="00F35308">
      <w:pPr>
        <w:jc w:val="both"/>
        <w:rPr>
          <w:lang w:val="en-US"/>
        </w:rPr>
      </w:pPr>
      <w:r w:rsidRPr="00557502">
        <w:rPr>
          <w:lang w:val="en-US"/>
        </w:rPr>
        <w:t xml:space="preserve">This conference is open to individuals who carry out or are interested in qualitative research in </w:t>
      </w:r>
      <w:r w:rsidR="000A695E" w:rsidRPr="00557502">
        <w:rPr>
          <w:lang w:val="en-US"/>
        </w:rPr>
        <w:t>the area</w:t>
      </w:r>
      <w:r w:rsidR="00C734D1" w:rsidRPr="00557502">
        <w:rPr>
          <w:lang w:val="en-US"/>
        </w:rPr>
        <w:t xml:space="preserve"> of applied linguistics. </w:t>
      </w:r>
      <w:r w:rsidRPr="00557502">
        <w:rPr>
          <w:lang w:val="en-US"/>
        </w:rPr>
        <w:t>During this conference, we hope to address and open up the discussion</w:t>
      </w:r>
      <w:r w:rsidR="00D460CC" w:rsidRPr="00557502">
        <w:rPr>
          <w:lang w:val="en-US"/>
        </w:rPr>
        <w:t xml:space="preserve"> of a number of issues related to applied linguistics such as: bilingual, heritage and minority education; culture; </w:t>
      </w:r>
      <w:r w:rsidR="00770AC2" w:rsidRPr="00557502">
        <w:rPr>
          <w:lang w:val="en-US"/>
        </w:rPr>
        <w:t>discourse</w:t>
      </w:r>
      <w:r w:rsidR="00770AC2" w:rsidRPr="00770AC2">
        <w:rPr>
          <w:lang w:val="en-US"/>
        </w:rPr>
        <w:t xml:space="preserve"> </w:t>
      </w:r>
      <w:r w:rsidR="00770AC2" w:rsidRPr="00557502">
        <w:rPr>
          <w:lang w:val="en-US"/>
        </w:rPr>
        <w:t>analysis</w:t>
      </w:r>
      <w:r w:rsidR="00770AC2">
        <w:rPr>
          <w:lang w:val="en-US"/>
        </w:rPr>
        <w:t>;</w:t>
      </w:r>
      <w:r w:rsidR="00770AC2" w:rsidRPr="00557502">
        <w:rPr>
          <w:lang w:val="en-US"/>
        </w:rPr>
        <w:t xml:space="preserve"> </w:t>
      </w:r>
      <w:r w:rsidR="00D460CC" w:rsidRPr="00557502">
        <w:rPr>
          <w:lang w:val="en-US"/>
        </w:rPr>
        <w:t>educational linguistics</w:t>
      </w:r>
      <w:r w:rsidR="00770AC2">
        <w:rPr>
          <w:lang w:val="en-US"/>
        </w:rPr>
        <w:t>;</w:t>
      </w:r>
      <w:r w:rsidR="000A0941" w:rsidRPr="00557502">
        <w:rPr>
          <w:lang w:val="en-US"/>
        </w:rPr>
        <w:t xml:space="preserve"> </w:t>
      </w:r>
      <w:r w:rsidR="00D460CC" w:rsidRPr="00557502">
        <w:rPr>
          <w:lang w:val="en-US"/>
        </w:rPr>
        <w:t>identity; ideology;</w:t>
      </w:r>
      <w:r w:rsidRPr="00557502">
        <w:rPr>
          <w:lang w:val="en-US"/>
        </w:rPr>
        <w:t xml:space="preserve"> </w:t>
      </w:r>
      <w:r w:rsidR="00D460CC" w:rsidRPr="00557502">
        <w:rPr>
          <w:lang w:val="en-US"/>
        </w:rPr>
        <w:t xml:space="preserve">language maintenance; language </w:t>
      </w:r>
      <w:r w:rsidR="00770AC2">
        <w:rPr>
          <w:lang w:val="en-US"/>
        </w:rPr>
        <w:t>teaching</w:t>
      </w:r>
      <w:r w:rsidR="00D460CC" w:rsidRPr="00557502">
        <w:rPr>
          <w:lang w:val="en-US"/>
        </w:rPr>
        <w:t>; language planning; power; research methodology; second language acquisition; sociolinguistics; or socialization</w:t>
      </w:r>
      <w:r w:rsidRPr="00557502">
        <w:rPr>
          <w:lang w:val="en-US"/>
        </w:rPr>
        <w:t>,</w:t>
      </w:r>
      <w:r w:rsidR="00D460CC" w:rsidRPr="00557502">
        <w:rPr>
          <w:lang w:val="en-US"/>
        </w:rPr>
        <w:t xml:space="preserve"> to name</w:t>
      </w:r>
      <w:r w:rsidRPr="00557502">
        <w:rPr>
          <w:lang w:val="en-US"/>
        </w:rPr>
        <w:t xml:space="preserve"> a few</w:t>
      </w:r>
      <w:r w:rsidR="00C734D1" w:rsidRPr="00557502">
        <w:rPr>
          <w:lang w:val="en-US"/>
        </w:rPr>
        <w:t xml:space="preserve">. </w:t>
      </w:r>
      <w:r w:rsidRPr="00557502">
        <w:rPr>
          <w:lang w:val="en-US"/>
        </w:rPr>
        <w:t xml:space="preserve"> </w:t>
      </w:r>
    </w:p>
    <w:p w14:paraId="513AF374" w14:textId="77777777" w:rsidR="00C734D1" w:rsidRPr="00557502" w:rsidRDefault="00C734D1" w:rsidP="00F35308">
      <w:pPr>
        <w:jc w:val="both"/>
        <w:rPr>
          <w:lang w:val="en-US"/>
        </w:rPr>
      </w:pPr>
    </w:p>
    <w:p w14:paraId="5D9A94E3" w14:textId="743D2229" w:rsidR="00F35308" w:rsidRPr="007D14CD" w:rsidRDefault="000C4A75" w:rsidP="00736E8B">
      <w:pPr>
        <w:jc w:val="both"/>
        <w:rPr>
          <w:lang w:val="en-US"/>
        </w:rPr>
      </w:pPr>
      <w:r w:rsidRPr="00557502">
        <w:rPr>
          <w:lang w:val="en-US"/>
        </w:rPr>
        <w:t>The call for presentations</w:t>
      </w:r>
      <w:r w:rsidR="00F35308" w:rsidRPr="00557502">
        <w:rPr>
          <w:lang w:val="en-US"/>
        </w:rPr>
        <w:t xml:space="preserve"> is now open until </w:t>
      </w:r>
      <w:r w:rsidR="00736E8B">
        <w:rPr>
          <w:b/>
          <w:lang w:val="en-US"/>
        </w:rPr>
        <w:t>March 1</w:t>
      </w:r>
      <w:r w:rsidR="00736E8B" w:rsidRPr="00736E8B">
        <w:rPr>
          <w:b/>
          <w:vertAlign w:val="superscript"/>
          <w:lang w:val="en-US"/>
        </w:rPr>
        <w:t>st</w:t>
      </w:r>
      <w:r w:rsidR="00EA2F4B" w:rsidRPr="00557502">
        <w:rPr>
          <w:b/>
          <w:lang w:val="en-US"/>
        </w:rPr>
        <w:t>, 201</w:t>
      </w:r>
      <w:r w:rsidR="00894430" w:rsidRPr="00557502">
        <w:rPr>
          <w:b/>
          <w:lang w:val="en-US"/>
        </w:rPr>
        <w:t>8</w:t>
      </w:r>
      <w:r w:rsidR="00770AC2">
        <w:rPr>
          <w:b/>
          <w:lang w:val="en-US"/>
        </w:rPr>
        <w:t>,</w:t>
      </w:r>
      <w:r w:rsidR="00340A47" w:rsidRPr="00557502">
        <w:rPr>
          <w:b/>
          <w:lang w:val="en-US"/>
        </w:rPr>
        <w:t xml:space="preserve"> </w:t>
      </w:r>
      <w:r w:rsidR="00340A47" w:rsidRPr="00557502">
        <w:rPr>
          <w:lang w:val="en-US"/>
        </w:rPr>
        <w:t xml:space="preserve">and results will be </w:t>
      </w:r>
      <w:r w:rsidR="00770AC2">
        <w:rPr>
          <w:lang w:val="en-US"/>
        </w:rPr>
        <w:t>provided</w:t>
      </w:r>
      <w:r w:rsidR="00340A47" w:rsidRPr="00557502">
        <w:rPr>
          <w:lang w:val="en-US"/>
        </w:rPr>
        <w:t xml:space="preserve"> by</w:t>
      </w:r>
      <w:r w:rsidRPr="00557502">
        <w:rPr>
          <w:lang w:val="en-US"/>
        </w:rPr>
        <w:t xml:space="preserve"> </w:t>
      </w:r>
      <w:r w:rsidR="00736E8B">
        <w:rPr>
          <w:b/>
          <w:lang w:val="en-US"/>
        </w:rPr>
        <w:t>March 15</w:t>
      </w:r>
      <w:r w:rsidR="00736E8B" w:rsidRPr="00736E8B">
        <w:rPr>
          <w:b/>
          <w:vertAlign w:val="superscript"/>
          <w:lang w:val="en-US"/>
        </w:rPr>
        <w:t>th</w:t>
      </w:r>
      <w:r w:rsidR="00EA2F4B" w:rsidRPr="00557502">
        <w:rPr>
          <w:b/>
          <w:lang w:val="en-US"/>
        </w:rPr>
        <w:t>, 201</w:t>
      </w:r>
      <w:r w:rsidR="00894430" w:rsidRPr="00557502">
        <w:rPr>
          <w:b/>
          <w:lang w:val="en-US"/>
        </w:rPr>
        <w:t>8</w:t>
      </w:r>
      <w:r w:rsidRPr="00557502">
        <w:rPr>
          <w:b/>
          <w:lang w:val="en-US"/>
        </w:rPr>
        <w:t>.</w:t>
      </w:r>
      <w:r w:rsidRPr="00557502">
        <w:rPr>
          <w:lang w:val="en-US"/>
        </w:rPr>
        <w:t xml:space="preserve"> </w:t>
      </w:r>
      <w:r w:rsidR="00997285">
        <w:rPr>
          <w:lang w:val="en-US"/>
        </w:rPr>
        <w:t xml:space="preserve"> The type of presentation is</w:t>
      </w:r>
      <w:r w:rsidR="00F35308" w:rsidRPr="00557502">
        <w:rPr>
          <w:lang w:val="en-US"/>
        </w:rPr>
        <w:t xml:space="preserve">: </w:t>
      </w:r>
      <w:r w:rsidR="00997285">
        <w:rPr>
          <w:lang w:val="en-US"/>
        </w:rPr>
        <w:t>in-progress session</w:t>
      </w:r>
      <w:r w:rsidR="00F35308" w:rsidRPr="00557502">
        <w:rPr>
          <w:lang w:val="en-US"/>
        </w:rPr>
        <w:t xml:space="preserve"> (20 minutes of presentation and 10 minutes of discu</w:t>
      </w:r>
      <w:r w:rsidR="00997285">
        <w:rPr>
          <w:lang w:val="en-US"/>
        </w:rPr>
        <w:t>ssion)</w:t>
      </w:r>
      <w:r w:rsidR="00F35308" w:rsidRPr="00557502">
        <w:rPr>
          <w:lang w:val="en-US"/>
        </w:rPr>
        <w:t>.</w:t>
      </w:r>
      <w:r w:rsidR="00135BDD">
        <w:rPr>
          <w:lang w:val="en-US"/>
        </w:rPr>
        <w:t xml:space="preserve"> The p</w:t>
      </w:r>
      <w:r w:rsidR="00F35308" w:rsidRPr="00557502">
        <w:rPr>
          <w:lang w:val="en-US"/>
        </w:rPr>
        <w:t>roposal form</w:t>
      </w:r>
      <w:r w:rsidR="007D14CD" w:rsidRPr="00557502">
        <w:rPr>
          <w:lang w:val="en-US"/>
        </w:rPr>
        <w:t xml:space="preserve"> is </w:t>
      </w:r>
      <w:r w:rsidR="000A695E" w:rsidRPr="00557502">
        <w:rPr>
          <w:lang w:val="en-US"/>
        </w:rPr>
        <w:t xml:space="preserve">on </w:t>
      </w:r>
      <w:r w:rsidR="007D14CD" w:rsidRPr="00557502">
        <w:rPr>
          <w:lang w:val="en-US"/>
        </w:rPr>
        <w:t>the following page</w:t>
      </w:r>
      <w:r w:rsidR="00F35308" w:rsidRPr="00557502">
        <w:rPr>
          <w:lang w:val="en-US"/>
        </w:rPr>
        <w:t>.</w:t>
      </w:r>
    </w:p>
    <w:p w14:paraId="0E4EA9F3" w14:textId="77777777" w:rsidR="00F35308" w:rsidRPr="007D14CD" w:rsidRDefault="00F35308" w:rsidP="00F35308">
      <w:pPr>
        <w:jc w:val="both"/>
        <w:rPr>
          <w:lang w:val="en-US"/>
        </w:rPr>
      </w:pPr>
    </w:p>
    <w:p w14:paraId="7ADA8ED0" w14:textId="77777777" w:rsidR="00666812" w:rsidRPr="00D235C5" w:rsidRDefault="00F35308" w:rsidP="00EA2F4B">
      <w:pPr>
        <w:jc w:val="both"/>
        <w:rPr>
          <w:lang w:val="en-US"/>
        </w:rPr>
      </w:pPr>
      <w:r w:rsidRPr="007D14CD">
        <w:rPr>
          <w:b/>
          <w:lang w:val="en-US"/>
        </w:rPr>
        <w:t>Guest speakers</w:t>
      </w:r>
      <w:r w:rsidR="00EA2F4B" w:rsidRPr="007D14CD">
        <w:rPr>
          <w:b/>
          <w:lang w:val="en-US"/>
        </w:rPr>
        <w:t>:</w:t>
      </w:r>
      <w:r w:rsidR="00D235C5">
        <w:rPr>
          <w:b/>
          <w:lang w:val="en-US"/>
        </w:rPr>
        <w:t xml:space="preserve"> </w:t>
      </w:r>
      <w:r w:rsidR="00B745DB">
        <w:rPr>
          <w:lang w:val="en-US"/>
        </w:rPr>
        <w:t>Bonny</w:t>
      </w:r>
      <w:r w:rsidR="00894430">
        <w:rPr>
          <w:lang w:val="en-US"/>
        </w:rPr>
        <w:t xml:space="preserve"> Norton</w:t>
      </w:r>
      <w:r w:rsidR="00D235C5" w:rsidRPr="00D235C5">
        <w:rPr>
          <w:lang w:val="en-US"/>
        </w:rPr>
        <w:t xml:space="preserve"> </w:t>
      </w:r>
      <w:r w:rsidR="00787343">
        <w:rPr>
          <w:lang w:val="en-US"/>
        </w:rPr>
        <w:t>(</w:t>
      </w:r>
      <w:r w:rsidR="00787343" w:rsidRPr="00787343">
        <w:rPr>
          <w:lang w:val="en-US"/>
        </w:rPr>
        <w:t>The</w:t>
      </w:r>
      <w:r w:rsidR="00787343">
        <w:rPr>
          <w:lang w:val="en-US"/>
        </w:rPr>
        <w:t xml:space="preserve"> University of British Columbia</w:t>
      </w:r>
      <w:r w:rsidR="00894430">
        <w:rPr>
          <w:lang w:val="en-US"/>
        </w:rPr>
        <w:t>),</w:t>
      </w:r>
      <w:r w:rsidR="00D235C5" w:rsidRPr="00D235C5">
        <w:rPr>
          <w:lang w:val="en-US"/>
        </w:rPr>
        <w:t xml:space="preserve"> </w:t>
      </w:r>
      <w:r w:rsidR="00894430">
        <w:rPr>
          <w:lang w:val="en-US"/>
        </w:rPr>
        <w:t xml:space="preserve">Peter Sayer </w:t>
      </w:r>
      <w:r w:rsidR="00D235C5">
        <w:rPr>
          <w:lang w:val="en-US"/>
        </w:rPr>
        <w:t>(</w:t>
      </w:r>
      <w:r w:rsidR="00FB6A90">
        <w:rPr>
          <w:lang w:val="en-US"/>
        </w:rPr>
        <w:t xml:space="preserve">The </w:t>
      </w:r>
      <w:r w:rsidR="00894430">
        <w:rPr>
          <w:lang w:val="en-US"/>
        </w:rPr>
        <w:t>Ohio State University</w:t>
      </w:r>
      <w:r w:rsidR="00D235C5" w:rsidRPr="004523C1">
        <w:rPr>
          <w:lang w:val="en-US"/>
        </w:rPr>
        <w:t>)</w:t>
      </w:r>
      <w:r w:rsidR="00894430">
        <w:rPr>
          <w:lang w:val="en-US"/>
        </w:rPr>
        <w:t xml:space="preserve">, </w:t>
      </w:r>
      <w:r w:rsidR="00894430" w:rsidRPr="006D2148">
        <w:rPr>
          <w:lang w:val="en-US"/>
        </w:rPr>
        <w:t xml:space="preserve">Carter A. Winkle (Barry University), </w:t>
      </w:r>
      <w:r w:rsidR="00136007" w:rsidRPr="006D2148">
        <w:rPr>
          <w:lang w:val="en-US"/>
        </w:rPr>
        <w:t xml:space="preserve">Roland </w:t>
      </w:r>
      <w:proofErr w:type="spellStart"/>
      <w:r w:rsidR="00136007" w:rsidRPr="006D2148">
        <w:rPr>
          <w:lang w:val="en-US"/>
        </w:rPr>
        <w:t>Terborg</w:t>
      </w:r>
      <w:proofErr w:type="spellEnd"/>
      <w:r w:rsidR="00136007" w:rsidRPr="006D2148">
        <w:rPr>
          <w:lang w:val="en-US"/>
        </w:rPr>
        <w:t xml:space="preserve"> (UNAM), </w:t>
      </w:r>
      <w:proofErr w:type="spellStart"/>
      <w:r w:rsidR="006D2148" w:rsidRPr="00770AC2">
        <w:rPr>
          <w:rStyle w:val="nfasis"/>
          <w:bCs/>
          <w:i w:val="0"/>
          <w:iCs w:val="0"/>
          <w:shd w:val="clear" w:color="auto" w:fill="FFFFFF"/>
          <w:lang w:val="en-GB"/>
        </w:rPr>
        <w:t>Virna</w:t>
      </w:r>
      <w:proofErr w:type="spellEnd"/>
      <w:r w:rsidR="006D2148" w:rsidRPr="00770AC2">
        <w:rPr>
          <w:shd w:val="clear" w:color="auto" w:fill="FFFFFF"/>
          <w:lang w:val="en-GB"/>
        </w:rPr>
        <w:t xml:space="preserve"> Velázquez </w:t>
      </w:r>
      <w:proofErr w:type="spellStart"/>
      <w:r w:rsidR="006D2148" w:rsidRPr="00770AC2">
        <w:rPr>
          <w:shd w:val="clear" w:color="auto" w:fill="FFFFFF"/>
          <w:lang w:val="en-GB"/>
        </w:rPr>
        <w:t>Vilchis</w:t>
      </w:r>
      <w:proofErr w:type="spellEnd"/>
      <w:r w:rsidR="006D2148" w:rsidRPr="00770AC2">
        <w:rPr>
          <w:shd w:val="clear" w:color="auto" w:fill="FFFFFF"/>
          <w:lang w:val="en-GB"/>
        </w:rPr>
        <w:t>, (</w:t>
      </w:r>
      <w:r w:rsidR="006D2148" w:rsidRPr="00770AC2">
        <w:rPr>
          <w:rStyle w:val="nfasis"/>
          <w:bCs/>
          <w:i w:val="0"/>
          <w:iCs w:val="0"/>
          <w:shd w:val="clear" w:color="auto" w:fill="FFFFFF"/>
          <w:lang w:val="en-GB"/>
        </w:rPr>
        <w:t xml:space="preserve">Universidad Autónoma del Estado de </w:t>
      </w:r>
      <w:r w:rsidR="006D2148" w:rsidRPr="00770AC2">
        <w:rPr>
          <w:shd w:val="clear" w:color="auto" w:fill="FFFFFF"/>
          <w:lang w:val="en-GB"/>
        </w:rPr>
        <w:t xml:space="preserve">México), </w:t>
      </w:r>
      <w:r w:rsidR="00894430" w:rsidRPr="006D2148">
        <w:rPr>
          <w:lang w:val="en-US"/>
        </w:rPr>
        <w:t>and others to be announced</w:t>
      </w:r>
      <w:r w:rsidR="00770AC2">
        <w:rPr>
          <w:lang w:val="en-US"/>
        </w:rPr>
        <w:t>.</w:t>
      </w:r>
    </w:p>
    <w:p w14:paraId="2DA5C2F7" w14:textId="77777777" w:rsidR="00F35308" w:rsidRPr="007D14CD" w:rsidRDefault="00F35308" w:rsidP="00F35308">
      <w:pPr>
        <w:jc w:val="both"/>
        <w:rPr>
          <w:lang w:val="en-US"/>
        </w:rPr>
      </w:pPr>
      <w:r w:rsidRPr="007D14CD">
        <w:rPr>
          <w:lang w:val="en-US"/>
        </w:rPr>
        <w:t xml:space="preserve">                                                                                </w:t>
      </w:r>
    </w:p>
    <w:p w14:paraId="4B354BE1" w14:textId="20449E73" w:rsidR="00603FA4" w:rsidRPr="00736E8B" w:rsidRDefault="00890BA7" w:rsidP="005F42E6">
      <w:pPr>
        <w:tabs>
          <w:tab w:val="left" w:pos="4253"/>
        </w:tabs>
        <w:jc w:val="both"/>
        <w:rPr>
          <w:rStyle w:val="p-match"/>
          <w:lang w:val="en-US"/>
        </w:rPr>
      </w:pPr>
      <w:r w:rsidRPr="002E31AE">
        <w:rPr>
          <w:b/>
          <w:lang w:val="en-US"/>
        </w:rPr>
        <w:t>Equipment:</w:t>
      </w:r>
      <w:r w:rsidR="00FB6A90">
        <w:rPr>
          <w:lang w:val="en-US"/>
        </w:rPr>
        <w:t xml:space="preserve"> We will</w:t>
      </w:r>
      <w:r w:rsidRPr="007D14CD">
        <w:rPr>
          <w:lang w:val="en-US"/>
        </w:rPr>
        <w:t xml:space="preserve"> provide </w:t>
      </w:r>
      <w:r w:rsidR="00C734D1">
        <w:rPr>
          <w:lang w:val="en-US"/>
        </w:rPr>
        <w:t xml:space="preserve">a </w:t>
      </w:r>
      <w:r w:rsidRPr="007D14CD">
        <w:rPr>
          <w:lang w:val="en-US"/>
        </w:rPr>
        <w:t>computer and a PowerPoint</w:t>
      </w:r>
      <w:r w:rsidR="00770AC2">
        <w:rPr>
          <w:lang w:val="en-US"/>
        </w:rPr>
        <w:t>/Prezi</w:t>
      </w:r>
      <w:r w:rsidRPr="007D14CD">
        <w:rPr>
          <w:lang w:val="en-US"/>
        </w:rPr>
        <w:t xml:space="preserve"> projector. Please make your own handouts</w:t>
      </w:r>
      <w:r w:rsidRPr="004523C1">
        <w:rPr>
          <w:lang w:val="en-US"/>
        </w:rPr>
        <w:t xml:space="preserve">. </w:t>
      </w:r>
      <w:r w:rsidR="00B72FC3">
        <w:rPr>
          <w:rStyle w:val="p-match"/>
          <w:lang w:val="en-US"/>
        </w:rPr>
        <w:t>Each</w:t>
      </w:r>
      <w:r w:rsidR="004523C1" w:rsidRPr="004523C1">
        <w:rPr>
          <w:rStyle w:val="p-match"/>
          <w:lang w:val="en-US"/>
        </w:rPr>
        <w:t xml:space="preserve"> proposal</w:t>
      </w:r>
      <w:r w:rsidRPr="004523C1">
        <w:rPr>
          <w:rStyle w:val="p-match"/>
          <w:lang w:val="en-US"/>
        </w:rPr>
        <w:t xml:space="preserve"> should be submitted as </w:t>
      </w:r>
      <w:r w:rsidR="004523C1" w:rsidRPr="004523C1">
        <w:rPr>
          <w:rStyle w:val="p-match"/>
          <w:lang w:val="en-US"/>
        </w:rPr>
        <w:t>one attachment</w:t>
      </w:r>
      <w:r w:rsidR="00676119" w:rsidRPr="004523C1">
        <w:rPr>
          <w:rStyle w:val="p-match"/>
          <w:lang w:val="en-US"/>
        </w:rPr>
        <w:t xml:space="preserve"> (save the file with the presentation title)</w:t>
      </w:r>
      <w:r w:rsidRPr="004523C1">
        <w:rPr>
          <w:rStyle w:val="p-match"/>
          <w:lang w:val="en-US"/>
        </w:rPr>
        <w:t xml:space="preserve"> to the following email address: </w:t>
      </w:r>
      <w:proofErr w:type="gramStart"/>
      <w:r w:rsidR="00997285" w:rsidRPr="00997285">
        <w:rPr>
          <w:rStyle w:val="p-match"/>
          <w:b/>
          <w:color w:val="0070C0"/>
          <w:lang w:val="en-US"/>
        </w:rPr>
        <w:t>studentcalliqrc</w:t>
      </w:r>
      <w:r w:rsidR="00736E8B" w:rsidRPr="00997285">
        <w:rPr>
          <w:b/>
          <w:color w:val="0070C0"/>
          <w:lang w:val="en-US"/>
        </w:rPr>
        <w:t>@gmail.com</w:t>
      </w:r>
      <w:r w:rsidR="00736E8B">
        <w:rPr>
          <w:rStyle w:val="p-match"/>
          <w:b/>
          <w:sz w:val="22"/>
          <w:szCs w:val="22"/>
          <w:lang w:val="en-US"/>
        </w:rPr>
        <w:t xml:space="preserve">  R</w:t>
      </w:r>
      <w:r w:rsidR="00603FA4" w:rsidRPr="00603FA4">
        <w:rPr>
          <w:rStyle w:val="p-match"/>
          <w:b/>
          <w:sz w:val="22"/>
          <w:szCs w:val="22"/>
          <w:lang w:val="en-US"/>
        </w:rPr>
        <w:t>egistration</w:t>
      </w:r>
      <w:proofErr w:type="gramEnd"/>
      <w:r w:rsidR="00603FA4" w:rsidRPr="00603FA4">
        <w:rPr>
          <w:rStyle w:val="p-match"/>
          <w:b/>
          <w:sz w:val="22"/>
          <w:szCs w:val="22"/>
          <w:lang w:val="en-US"/>
        </w:rPr>
        <w:t xml:space="preserve"> payment is strictly individual.</w:t>
      </w:r>
    </w:p>
    <w:p w14:paraId="56ACE1E2" w14:textId="77777777" w:rsidR="00890BA7" w:rsidRDefault="00F35308" w:rsidP="00F35308">
      <w:pPr>
        <w:autoSpaceDE w:val="0"/>
        <w:autoSpaceDN w:val="0"/>
        <w:adjustRightInd w:val="0"/>
        <w:rPr>
          <w:lang w:val="en-US"/>
        </w:rPr>
      </w:pPr>
      <w:r w:rsidRPr="007D14CD">
        <w:rPr>
          <w:lang w:val="en-US"/>
        </w:rPr>
        <w:t xml:space="preserve">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310"/>
        <w:gridCol w:w="2375"/>
      </w:tblGrid>
      <w:tr w:rsidR="00997285" w14:paraId="06EC4EFD" w14:textId="77777777" w:rsidTr="00E40629">
        <w:trPr>
          <w:trHeight w:val="285"/>
          <w:jc w:val="center"/>
        </w:trPr>
        <w:tc>
          <w:tcPr>
            <w:tcW w:w="3335" w:type="dxa"/>
          </w:tcPr>
          <w:p w14:paraId="5E594D54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</w:p>
        </w:tc>
        <w:tc>
          <w:tcPr>
            <w:tcW w:w="1310" w:type="dxa"/>
          </w:tcPr>
          <w:p w14:paraId="3166FD48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</w:t>
            </w:r>
          </w:p>
        </w:tc>
        <w:tc>
          <w:tcPr>
            <w:tcW w:w="2375" w:type="dxa"/>
          </w:tcPr>
          <w:p w14:paraId="570F7445" w14:textId="77777777" w:rsidR="00997285" w:rsidRDefault="00997285" w:rsidP="00736E8B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Asistants</w:t>
            </w:r>
          </w:p>
        </w:tc>
      </w:tr>
      <w:tr w:rsidR="00997285" w14:paraId="5F0486B3" w14:textId="77777777" w:rsidTr="00E40629">
        <w:trPr>
          <w:jc w:val="center"/>
        </w:trPr>
        <w:tc>
          <w:tcPr>
            <w:tcW w:w="3335" w:type="dxa"/>
            <w:vAlign w:val="center"/>
          </w:tcPr>
          <w:p w14:paraId="329F042C" w14:textId="77777777" w:rsidR="00997285" w:rsidRPr="00E40629" w:rsidRDefault="00997285" w:rsidP="00E40629">
            <w:pPr>
              <w:tabs>
                <w:tab w:val="left" w:pos="4253"/>
              </w:tabs>
              <w:jc w:val="center"/>
              <w:rPr>
                <w:sz w:val="22"/>
                <w:szCs w:val="22"/>
                <w:lang w:val="en-US"/>
              </w:rPr>
            </w:pPr>
            <w:r w:rsidRPr="00E40629">
              <w:rPr>
                <w:sz w:val="22"/>
                <w:szCs w:val="22"/>
                <w:lang w:val="en-US"/>
              </w:rPr>
              <w:t xml:space="preserve">Before May 1st, </w:t>
            </w:r>
            <w:r>
              <w:rPr>
                <w:sz w:val="22"/>
                <w:szCs w:val="22"/>
                <w:lang w:val="en-US"/>
              </w:rPr>
              <w:t>2</w:t>
            </w:r>
            <w:r w:rsidRPr="00E40629">
              <w:rPr>
                <w:sz w:val="22"/>
                <w:szCs w:val="22"/>
                <w:lang w:val="en-US"/>
              </w:rPr>
              <w:t>018</w:t>
            </w:r>
          </w:p>
        </w:tc>
        <w:tc>
          <w:tcPr>
            <w:tcW w:w="1310" w:type="dxa"/>
            <w:vAlign w:val="center"/>
          </w:tcPr>
          <w:p w14:paraId="71CB641C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$800</w:t>
            </w:r>
          </w:p>
        </w:tc>
        <w:tc>
          <w:tcPr>
            <w:tcW w:w="2375" w:type="dxa"/>
            <w:vAlign w:val="center"/>
          </w:tcPr>
          <w:p w14:paraId="22CC81F5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Academics: $1,500</w:t>
            </w:r>
          </w:p>
          <w:p w14:paraId="1AA24A2E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Students: $800</w:t>
            </w:r>
          </w:p>
        </w:tc>
      </w:tr>
      <w:tr w:rsidR="00997285" w14:paraId="1C0350BB" w14:textId="77777777" w:rsidTr="00E40629">
        <w:trPr>
          <w:jc w:val="center"/>
        </w:trPr>
        <w:tc>
          <w:tcPr>
            <w:tcW w:w="3335" w:type="dxa"/>
            <w:vAlign w:val="center"/>
          </w:tcPr>
          <w:p w14:paraId="4BB05F83" w14:textId="77777777" w:rsidR="00997285" w:rsidRPr="00E40629" w:rsidRDefault="00997285" w:rsidP="00E40629">
            <w:pPr>
              <w:tabs>
                <w:tab w:val="left" w:pos="4253"/>
              </w:tabs>
              <w:jc w:val="center"/>
              <w:rPr>
                <w:sz w:val="22"/>
                <w:szCs w:val="22"/>
                <w:lang w:val="en-US"/>
              </w:rPr>
            </w:pPr>
            <w:r w:rsidRPr="00E40629">
              <w:rPr>
                <w:sz w:val="22"/>
                <w:szCs w:val="22"/>
                <w:lang w:val="en-US"/>
              </w:rPr>
              <w:t xml:space="preserve">From May 2nd </w:t>
            </w:r>
            <w:r>
              <w:rPr>
                <w:sz w:val="22"/>
                <w:szCs w:val="22"/>
                <w:lang w:val="en-US"/>
              </w:rPr>
              <w:t>to May 20</w:t>
            </w:r>
            <w:r w:rsidRPr="00E40629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E4062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310" w:type="dxa"/>
            <w:vAlign w:val="center"/>
          </w:tcPr>
          <w:p w14:paraId="4D117066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2375" w:type="dxa"/>
            <w:vAlign w:val="center"/>
          </w:tcPr>
          <w:p w14:paraId="3111DE82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Ademics: $2,000</w:t>
            </w:r>
          </w:p>
          <w:p w14:paraId="1591F8D2" w14:textId="77777777" w:rsidR="00997285" w:rsidRDefault="00997285" w:rsidP="00C50DA6">
            <w:pPr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Students: $1,000</w:t>
            </w:r>
          </w:p>
        </w:tc>
      </w:tr>
    </w:tbl>
    <w:p w14:paraId="463CD180" w14:textId="77777777" w:rsidR="00736E8B" w:rsidRPr="007D14CD" w:rsidRDefault="00736E8B" w:rsidP="00F35308">
      <w:pPr>
        <w:autoSpaceDE w:val="0"/>
        <w:autoSpaceDN w:val="0"/>
        <w:adjustRightInd w:val="0"/>
        <w:rPr>
          <w:lang w:val="en-US"/>
        </w:rPr>
      </w:pPr>
    </w:p>
    <w:p w14:paraId="263E04DA" w14:textId="2C3C0712" w:rsidR="00F35308" w:rsidRPr="007D14CD" w:rsidRDefault="00F35308" w:rsidP="00F35308">
      <w:pPr>
        <w:rPr>
          <w:lang w:val="en-US"/>
        </w:rPr>
      </w:pPr>
      <w:r w:rsidRPr="007D14CD">
        <w:rPr>
          <w:lang w:val="en-US"/>
        </w:rPr>
        <w:t xml:space="preserve">For more information please </w:t>
      </w:r>
      <w:r w:rsidR="000A695E">
        <w:rPr>
          <w:lang w:val="en-US"/>
        </w:rPr>
        <w:t>email us at</w:t>
      </w:r>
      <w:r w:rsidR="00890BA7" w:rsidRPr="007D14CD">
        <w:rPr>
          <w:lang w:val="en-US"/>
        </w:rPr>
        <w:t xml:space="preserve">: </w:t>
      </w:r>
      <w:r w:rsidR="00997285" w:rsidRPr="00997285">
        <w:rPr>
          <w:b/>
          <w:color w:val="0070C0"/>
          <w:lang w:val="en-US"/>
        </w:rPr>
        <w:t>studentcalliqrc</w:t>
      </w:r>
      <w:r w:rsidR="000A695E" w:rsidRPr="00997285">
        <w:rPr>
          <w:rStyle w:val="p-match"/>
          <w:b/>
          <w:color w:val="0070C0"/>
          <w:lang w:val="en-US"/>
        </w:rPr>
        <w:t>@gmail.com</w:t>
      </w:r>
    </w:p>
    <w:p w14:paraId="344CE182" w14:textId="77777777" w:rsidR="00890BA7" w:rsidRPr="007D14CD" w:rsidRDefault="00253D5A" w:rsidP="00890BA7">
      <w:pPr>
        <w:ind w:left="1620"/>
        <w:jc w:val="both"/>
        <w:rPr>
          <w:rStyle w:val="p-match"/>
        </w:rPr>
      </w:pPr>
      <w:r w:rsidRPr="007D14CD">
        <w:rPr>
          <w:rStyle w:val="p-match"/>
          <w:lang w:val="en-US"/>
        </w:rPr>
        <w:t xml:space="preserve">         </w:t>
      </w:r>
      <w:r w:rsidR="00890BA7" w:rsidRPr="007D14CD">
        <w:rPr>
          <w:rStyle w:val="p-match"/>
        </w:rPr>
        <w:t>Universidad de Guanajuato – Departamento de Lenguas</w:t>
      </w:r>
    </w:p>
    <w:p w14:paraId="0474088E" w14:textId="77777777" w:rsidR="00890BA7" w:rsidRPr="007D14CD" w:rsidRDefault="00890BA7" w:rsidP="00890BA7">
      <w:pPr>
        <w:ind w:left="1620"/>
        <w:jc w:val="both"/>
        <w:rPr>
          <w:rStyle w:val="p-match"/>
        </w:rPr>
      </w:pPr>
      <w:r w:rsidRPr="007D14CD">
        <w:rPr>
          <w:rStyle w:val="p-match"/>
        </w:rPr>
        <w:t xml:space="preserve">      </w:t>
      </w:r>
      <w:r w:rsidR="00557502">
        <w:rPr>
          <w:rStyle w:val="p-match"/>
        </w:rPr>
        <w:t xml:space="preserve">   Calzada de Guadalupe S/N, </w:t>
      </w:r>
      <w:r w:rsidRPr="007D14CD">
        <w:rPr>
          <w:rStyle w:val="p-match"/>
        </w:rPr>
        <w:t>Centro</w:t>
      </w:r>
    </w:p>
    <w:p w14:paraId="7278D845" w14:textId="77777777" w:rsidR="00890BA7" w:rsidRPr="007D14CD" w:rsidRDefault="00890BA7" w:rsidP="00890BA7">
      <w:pPr>
        <w:ind w:left="1620"/>
        <w:jc w:val="both"/>
        <w:rPr>
          <w:rStyle w:val="p-match"/>
        </w:rPr>
      </w:pPr>
      <w:r w:rsidRPr="007D14CD">
        <w:rPr>
          <w:rStyle w:val="p-match"/>
        </w:rPr>
        <w:t xml:space="preserve">         Guanajuato, Gto.  36000 Mexico</w:t>
      </w:r>
    </w:p>
    <w:p w14:paraId="210DC11C" w14:textId="77777777" w:rsidR="00603FA4" w:rsidRPr="00997285" w:rsidRDefault="00890BA7" w:rsidP="00736E8B">
      <w:pPr>
        <w:ind w:left="1620"/>
        <w:jc w:val="both"/>
      </w:pPr>
      <w:r w:rsidRPr="007D14CD">
        <w:rPr>
          <w:rStyle w:val="p-match"/>
        </w:rPr>
        <w:t xml:space="preserve">         </w:t>
      </w:r>
      <w:r w:rsidRPr="00997285">
        <w:rPr>
          <w:rStyle w:val="p-match"/>
        </w:rPr>
        <w:t>Tel: (52) (473)732-0006 ext. 800</w:t>
      </w:r>
      <w:r w:rsidR="00770AC2" w:rsidRPr="00997285">
        <w:rPr>
          <w:rStyle w:val="p-match"/>
        </w:rPr>
        <w:t>9</w:t>
      </w:r>
    </w:p>
    <w:p w14:paraId="27B61455" w14:textId="77777777" w:rsidR="00F35308" w:rsidRDefault="00F81EEB" w:rsidP="00736E8B">
      <w:pPr>
        <w:ind w:left="1416" w:firstLine="708"/>
        <w:rPr>
          <w:rStyle w:val="Hipervnculo"/>
          <w:lang w:val="en-US"/>
        </w:rPr>
      </w:pPr>
      <w:r w:rsidRPr="00603FA4">
        <w:rPr>
          <w:lang w:val="en-US"/>
        </w:rPr>
        <w:t xml:space="preserve">Website: </w:t>
      </w:r>
      <w:hyperlink r:id="rId6" w:history="1">
        <w:r w:rsidRPr="00603FA4">
          <w:rPr>
            <w:rStyle w:val="Hipervnculo"/>
            <w:lang w:val="en-US"/>
          </w:rPr>
          <w:t>http://gtoqualitative.weebly.com/</w:t>
        </w:r>
      </w:hyperlink>
    </w:p>
    <w:p w14:paraId="017ABB51" w14:textId="77777777" w:rsidR="006F6CF7" w:rsidRPr="00603FA4" w:rsidRDefault="006F6CF7" w:rsidP="00736E8B">
      <w:pPr>
        <w:ind w:left="1416" w:firstLine="708"/>
        <w:rPr>
          <w:lang w:val="en-US"/>
        </w:rPr>
      </w:pPr>
      <w:bookmarkStart w:id="0" w:name="_GoBack"/>
      <w:bookmarkEnd w:id="0"/>
    </w:p>
    <w:p w14:paraId="0F36CD75" w14:textId="77777777" w:rsidR="00F35308" w:rsidRDefault="00F35308" w:rsidP="00F35308">
      <w:pPr>
        <w:rPr>
          <w:lang w:val="en-US"/>
        </w:rPr>
      </w:pPr>
    </w:p>
    <w:p w14:paraId="4474CD68" w14:textId="77777777" w:rsidR="00736E8B" w:rsidRDefault="00736E8B" w:rsidP="00F35308">
      <w:pPr>
        <w:rPr>
          <w:lang w:val="en-US"/>
        </w:rPr>
      </w:pPr>
    </w:p>
    <w:p w14:paraId="4FF8E8B2" w14:textId="77777777" w:rsidR="00736E8B" w:rsidRPr="00603FA4" w:rsidRDefault="00736E8B" w:rsidP="00F35308">
      <w:pPr>
        <w:rPr>
          <w:lang w:val="en-US"/>
        </w:rPr>
      </w:pPr>
    </w:p>
    <w:p w14:paraId="1B03CD4F" w14:textId="77777777" w:rsidR="00335A07" w:rsidRPr="00472AD5" w:rsidRDefault="00EE1687" w:rsidP="00335A07">
      <w:pPr>
        <w:pStyle w:val="Textoindependiente"/>
        <w:rPr>
          <w:rFonts w:ascii="Cambria" w:hAnsi="Cambria" w:cs="Times New Roman"/>
          <w:szCs w:val="20"/>
        </w:rPr>
      </w:pPr>
      <w:r>
        <w:rPr>
          <w:rFonts w:ascii="Cambria" w:hAnsi="Cambria"/>
          <w:noProof/>
          <w:sz w:val="22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456749B" wp14:editId="73C4324D">
            <wp:simplePos x="0" y="0"/>
            <wp:positionH relativeFrom="column">
              <wp:posOffset>-47625</wp:posOffset>
            </wp:positionH>
            <wp:positionV relativeFrom="paragraph">
              <wp:posOffset>-183515</wp:posOffset>
            </wp:positionV>
            <wp:extent cx="657225" cy="781050"/>
            <wp:effectExtent l="19050" t="0" r="9525" b="0"/>
            <wp:wrapSquare wrapText="bothSides"/>
            <wp:docPr id="4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6BD" w:rsidRPr="00472AD5">
        <w:rPr>
          <w:rFonts w:ascii="Cambria" w:hAnsi="Cambria" w:cs="Times New Roman"/>
          <w:szCs w:val="20"/>
        </w:rPr>
        <w:t>V</w:t>
      </w:r>
      <w:r w:rsidR="00C734D1" w:rsidRPr="00472AD5">
        <w:rPr>
          <w:rFonts w:ascii="Cambria" w:hAnsi="Cambria" w:cs="Times New Roman"/>
          <w:szCs w:val="20"/>
        </w:rPr>
        <w:t>I</w:t>
      </w:r>
      <w:r w:rsidR="00894430" w:rsidRPr="00472AD5">
        <w:rPr>
          <w:rFonts w:ascii="Cambria" w:hAnsi="Cambria" w:cs="Times New Roman"/>
          <w:szCs w:val="20"/>
        </w:rPr>
        <w:t>I</w:t>
      </w:r>
      <w:r w:rsidR="00335A07" w:rsidRPr="00472AD5">
        <w:rPr>
          <w:rFonts w:ascii="Cambria" w:hAnsi="Cambria" w:cs="Times New Roman"/>
          <w:szCs w:val="20"/>
        </w:rPr>
        <w:t xml:space="preserve"> INTERNATIONAL</w:t>
      </w:r>
      <w:r w:rsidR="0084213A" w:rsidRPr="00472AD5">
        <w:rPr>
          <w:rFonts w:ascii="Cambria" w:hAnsi="Cambria" w:cs="Times New Roman"/>
          <w:szCs w:val="20"/>
        </w:rPr>
        <w:t xml:space="preserve"> QUALITATIVE RESEARCH </w:t>
      </w:r>
      <w:r w:rsidR="008225FF" w:rsidRPr="00472AD5">
        <w:rPr>
          <w:rFonts w:ascii="Cambria" w:hAnsi="Cambria" w:cs="Times New Roman"/>
          <w:szCs w:val="20"/>
        </w:rPr>
        <w:t>CONFERENCE</w:t>
      </w:r>
    </w:p>
    <w:p w14:paraId="7BE7FE9A" w14:textId="77777777" w:rsidR="00335A07" w:rsidRPr="00472AD5" w:rsidRDefault="00F81EEB" w:rsidP="00335A07">
      <w:pPr>
        <w:pStyle w:val="Textoindependiente"/>
        <w:rPr>
          <w:rFonts w:ascii="Cambria" w:hAnsi="Cambria" w:cs="Times New Roman"/>
          <w:szCs w:val="20"/>
        </w:rPr>
      </w:pPr>
      <w:r w:rsidRPr="00472AD5">
        <w:rPr>
          <w:rFonts w:ascii="Cambria" w:hAnsi="Cambria" w:cs="Times New Roman"/>
          <w:szCs w:val="20"/>
        </w:rPr>
        <w:t xml:space="preserve"> </w:t>
      </w:r>
      <w:r w:rsidR="00890BA7" w:rsidRPr="00472AD5">
        <w:rPr>
          <w:rFonts w:ascii="Cambria" w:hAnsi="Cambria" w:cs="Times New Roman"/>
          <w:szCs w:val="20"/>
        </w:rPr>
        <w:t>“</w:t>
      </w:r>
      <w:r w:rsidR="00894430" w:rsidRPr="00472AD5">
        <w:rPr>
          <w:rFonts w:ascii="Cambria" w:hAnsi="Cambria" w:cs="Times New Roman"/>
          <w:szCs w:val="20"/>
        </w:rPr>
        <w:t xml:space="preserve">INQUIRING WITH QUALITATIVE RESEARCH IN </w:t>
      </w:r>
      <w:r w:rsidR="0072311C" w:rsidRPr="00472AD5">
        <w:rPr>
          <w:rFonts w:ascii="Cambria" w:hAnsi="Cambria" w:cs="Times New Roman"/>
          <w:szCs w:val="20"/>
        </w:rPr>
        <w:t>APPLIED</w:t>
      </w:r>
      <w:r w:rsidR="00894430" w:rsidRPr="00472AD5">
        <w:rPr>
          <w:rFonts w:ascii="Cambria" w:hAnsi="Cambria" w:cs="Times New Roman"/>
          <w:szCs w:val="20"/>
        </w:rPr>
        <w:t xml:space="preserve"> LINGUISTICS</w:t>
      </w:r>
      <w:r w:rsidR="00890BA7" w:rsidRPr="00472AD5">
        <w:rPr>
          <w:rFonts w:ascii="Cambria" w:hAnsi="Cambria" w:cs="Times New Roman"/>
          <w:szCs w:val="20"/>
        </w:rPr>
        <w:t>”</w:t>
      </w:r>
    </w:p>
    <w:p w14:paraId="0E1F4EE9" w14:textId="77777777" w:rsidR="00335A07" w:rsidRPr="00472AD5" w:rsidRDefault="00335A07" w:rsidP="00335A07">
      <w:pPr>
        <w:tabs>
          <w:tab w:val="left" w:pos="4253"/>
        </w:tabs>
        <w:ind w:left="357" w:hanging="357"/>
        <w:jc w:val="center"/>
        <w:rPr>
          <w:rFonts w:ascii="Cambria" w:hAnsi="Cambria"/>
          <w:b/>
          <w:sz w:val="20"/>
          <w:szCs w:val="20"/>
        </w:rPr>
      </w:pPr>
      <w:r w:rsidRPr="00472AD5">
        <w:rPr>
          <w:rFonts w:ascii="Cambria" w:hAnsi="Cambria"/>
          <w:b/>
          <w:sz w:val="20"/>
          <w:szCs w:val="20"/>
        </w:rPr>
        <w:t xml:space="preserve">UNIVERSIDAD DE GUANAJUATO – </w:t>
      </w:r>
      <w:r w:rsidR="00EA2F4B" w:rsidRPr="00472AD5">
        <w:rPr>
          <w:rFonts w:ascii="Cambria" w:hAnsi="Cambria"/>
          <w:b/>
          <w:sz w:val="20"/>
          <w:szCs w:val="20"/>
        </w:rPr>
        <w:t>DEPARTAMENTO DE LENGUAS</w:t>
      </w:r>
    </w:p>
    <w:p w14:paraId="622308F3" w14:textId="77777777" w:rsidR="00C734D1" w:rsidRPr="00472AD5" w:rsidRDefault="00335A07" w:rsidP="00174CB4">
      <w:pPr>
        <w:tabs>
          <w:tab w:val="left" w:pos="4253"/>
        </w:tabs>
        <w:ind w:left="357" w:hanging="357"/>
        <w:jc w:val="center"/>
        <w:rPr>
          <w:rFonts w:ascii="Cambria" w:hAnsi="Cambria"/>
          <w:b/>
          <w:bCs/>
          <w:spacing w:val="40"/>
          <w:sz w:val="20"/>
          <w:szCs w:val="20"/>
          <w:lang w:val="en-US"/>
        </w:rPr>
      </w:pPr>
      <w:r w:rsidRPr="00472AD5">
        <w:rPr>
          <w:rFonts w:ascii="Cambria" w:hAnsi="Cambria"/>
          <w:b/>
          <w:bCs/>
          <w:spacing w:val="40"/>
          <w:sz w:val="20"/>
          <w:szCs w:val="20"/>
          <w:lang w:val="en-US"/>
        </w:rPr>
        <w:t>Presentation Proposal Form</w:t>
      </w:r>
    </w:p>
    <w:p w14:paraId="751B36FA" w14:textId="77777777" w:rsidR="00C734D1" w:rsidRDefault="00C734D1" w:rsidP="00335A07">
      <w:pPr>
        <w:tabs>
          <w:tab w:val="left" w:pos="4253"/>
        </w:tabs>
        <w:ind w:left="357" w:hanging="357"/>
        <w:jc w:val="center"/>
        <w:rPr>
          <w:b/>
          <w:bCs/>
          <w:spacing w:val="40"/>
          <w:sz w:val="20"/>
          <w:szCs w:val="20"/>
          <w:lang w:val="en-US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250"/>
        <w:gridCol w:w="2268"/>
        <w:gridCol w:w="6521"/>
        <w:gridCol w:w="283"/>
      </w:tblGrid>
      <w:tr w:rsidR="00F81EEB" w:rsidRPr="003656BD" w14:paraId="5B860A7D" w14:textId="77777777" w:rsidTr="00E40629">
        <w:trPr>
          <w:trHeight w:val="240"/>
          <w:jc w:val="center"/>
        </w:trPr>
        <w:tc>
          <w:tcPr>
            <w:tcW w:w="250" w:type="dxa"/>
            <w:shd w:val="clear" w:color="auto" w:fill="D9D9D9"/>
          </w:tcPr>
          <w:p w14:paraId="301919D2" w14:textId="77777777" w:rsidR="00F81EEB" w:rsidRPr="003656BD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D9D9D9"/>
          </w:tcPr>
          <w:p w14:paraId="4E0050A6" w14:textId="77777777" w:rsidR="00F81EEB" w:rsidRPr="003656BD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shd w:val="clear" w:color="auto" w:fill="D9D9D9"/>
          </w:tcPr>
          <w:p w14:paraId="7D22D574" w14:textId="77777777" w:rsidR="00F81EEB" w:rsidRPr="003656BD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</w:tcPr>
          <w:p w14:paraId="3C63CB96" w14:textId="77777777" w:rsidR="00F81EEB" w:rsidRPr="003656BD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1EEB" w:rsidRPr="00C178B2" w14:paraId="68572F7A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404D44D0" w14:textId="77777777" w:rsidR="00F81EEB" w:rsidRPr="00B13220" w:rsidRDefault="00F81EEB" w:rsidP="00535ED1">
            <w:pPr>
              <w:spacing w:before="120" w:after="120"/>
              <w:contextualSpacing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F55AC83" w14:textId="77777777" w:rsidR="00F81EEB" w:rsidRPr="00B13220" w:rsidRDefault="00F81EEB" w:rsidP="00F81EEB">
            <w:pPr>
              <w:spacing w:before="120" w:after="120"/>
              <w:contextualSpacing/>
              <w:jc w:val="center"/>
            </w:pPr>
            <w:r w:rsidRPr="00B13220">
              <w:t xml:space="preserve">Name of </w:t>
            </w:r>
            <w:r>
              <w:t>presenter(s)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C80C55" w14:textId="77777777" w:rsidR="00F81EEB" w:rsidRPr="0021108A" w:rsidRDefault="00F81EEB" w:rsidP="0021108A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D9D9D9"/>
          </w:tcPr>
          <w:p w14:paraId="498E04B3" w14:textId="77777777" w:rsidR="00F81EEB" w:rsidRPr="00C178B2" w:rsidRDefault="00F81EEB" w:rsidP="0021108A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F81EEB" w:rsidRPr="00C178B2" w14:paraId="4CF4413B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73C53D19" w14:textId="77777777" w:rsidR="00F81EEB" w:rsidRPr="00C178B2" w:rsidRDefault="00F81EEB" w:rsidP="00535ED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0C5E9DB" w14:textId="77777777" w:rsidR="00F81EEB" w:rsidRPr="00C178B2" w:rsidRDefault="00F81EEB" w:rsidP="00F81EE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D9D9D9"/>
            <w:vAlign w:val="center"/>
          </w:tcPr>
          <w:p w14:paraId="73A96779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14:paraId="44F382F8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F81EEB" w:rsidRPr="00C178B2" w14:paraId="31FA4F3A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517745CE" w14:textId="77777777" w:rsidR="00F81EEB" w:rsidRPr="00B13220" w:rsidRDefault="00F81EEB" w:rsidP="00535ED1">
            <w:pPr>
              <w:spacing w:before="120" w:after="120"/>
              <w:contextualSpacing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7BDD3B7" w14:textId="77777777" w:rsidR="00F81EEB" w:rsidRPr="00B13220" w:rsidRDefault="00F81EEB" w:rsidP="00F81EEB">
            <w:pPr>
              <w:spacing w:before="120" w:after="120"/>
              <w:contextualSpacing/>
              <w:jc w:val="center"/>
            </w:pPr>
            <w:r w:rsidRPr="00B13220">
              <w:t>Affiliation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6FF230" w14:textId="77777777" w:rsidR="00F81EEB" w:rsidRPr="00B13220" w:rsidRDefault="00F81EEB" w:rsidP="0021108A">
            <w:pPr>
              <w:spacing w:before="120" w:after="120"/>
              <w:contextualSpacing/>
            </w:pPr>
          </w:p>
        </w:tc>
        <w:tc>
          <w:tcPr>
            <w:tcW w:w="283" w:type="dxa"/>
            <w:shd w:val="clear" w:color="auto" w:fill="D9D9D9"/>
          </w:tcPr>
          <w:p w14:paraId="79AB0C0D" w14:textId="77777777" w:rsidR="00F81EEB" w:rsidRPr="00C178B2" w:rsidRDefault="00F81EEB" w:rsidP="0021108A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F81EEB" w:rsidRPr="00C178B2" w14:paraId="6E5CF569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6ABE2B53" w14:textId="77777777" w:rsidR="00F81EEB" w:rsidRPr="00C178B2" w:rsidRDefault="00F81EEB" w:rsidP="00535ED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C910564" w14:textId="77777777" w:rsidR="00F81EEB" w:rsidRPr="00C178B2" w:rsidRDefault="00F81EEB" w:rsidP="00F81EE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D9D9D9"/>
            <w:vAlign w:val="center"/>
          </w:tcPr>
          <w:p w14:paraId="028898EF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14:paraId="4D5FC6DD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F81EEB" w:rsidRPr="00C178B2" w14:paraId="620ED1EB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7F3FA7EA" w14:textId="77777777" w:rsidR="00F81EEB" w:rsidRPr="00B13220" w:rsidRDefault="00F81EEB" w:rsidP="00535ED1">
            <w:pPr>
              <w:spacing w:before="120" w:after="120"/>
              <w:contextualSpacing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4819B611" w14:textId="77777777" w:rsidR="00F81EEB" w:rsidRPr="00B13220" w:rsidRDefault="00F81EEB" w:rsidP="00F81EEB">
            <w:pPr>
              <w:spacing w:before="120" w:after="120"/>
              <w:contextualSpacing/>
              <w:jc w:val="center"/>
            </w:pPr>
            <w:r w:rsidRPr="00B13220">
              <w:t>Email address</w:t>
            </w:r>
            <w:r>
              <w:t>(es)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6A7FF9" w14:textId="77777777" w:rsidR="00F81EEB" w:rsidRPr="0021108A" w:rsidRDefault="00F81EEB" w:rsidP="0021108A">
            <w:pPr>
              <w:contextualSpacing/>
              <w:rPr>
                <w:b/>
              </w:rPr>
            </w:pPr>
          </w:p>
        </w:tc>
        <w:tc>
          <w:tcPr>
            <w:tcW w:w="283" w:type="dxa"/>
            <w:shd w:val="clear" w:color="auto" w:fill="D9D9D9"/>
          </w:tcPr>
          <w:p w14:paraId="19BC261C" w14:textId="77777777" w:rsidR="00F81EEB" w:rsidRPr="00C178B2" w:rsidRDefault="00F81EEB" w:rsidP="0021108A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</w:tc>
      </w:tr>
      <w:tr w:rsidR="00F81EEB" w:rsidRPr="00C178B2" w14:paraId="61650DA5" w14:textId="77777777" w:rsidTr="00E40629">
        <w:trPr>
          <w:trHeight w:val="70"/>
          <w:jc w:val="center"/>
        </w:trPr>
        <w:tc>
          <w:tcPr>
            <w:tcW w:w="250" w:type="dxa"/>
            <w:shd w:val="clear" w:color="auto" w:fill="D9D9D9"/>
          </w:tcPr>
          <w:p w14:paraId="6D9804BA" w14:textId="77777777" w:rsidR="00F81EEB" w:rsidRPr="00C178B2" w:rsidRDefault="00F81EEB" w:rsidP="00535ED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BFA4409" w14:textId="77777777" w:rsidR="00F81EEB" w:rsidRPr="00C178B2" w:rsidRDefault="00F81EEB" w:rsidP="00F81EE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D9D9D9"/>
            <w:vAlign w:val="center"/>
          </w:tcPr>
          <w:p w14:paraId="4B10FFD6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14:paraId="6633843D" w14:textId="77777777" w:rsidR="00F81EEB" w:rsidRPr="00C178B2" w:rsidRDefault="00F81EEB" w:rsidP="0021108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F81EEB" w:rsidRPr="00997285" w14:paraId="5CD043A5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7CC96BF2" w14:textId="77777777" w:rsidR="00F81EEB" w:rsidRPr="00B13220" w:rsidRDefault="00F81EEB" w:rsidP="00535ED1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63F3087" w14:textId="77777777" w:rsidR="00F81EEB" w:rsidRPr="00770AC2" w:rsidRDefault="00F81EEB" w:rsidP="00F81EEB">
            <w:pPr>
              <w:contextualSpacing/>
              <w:jc w:val="center"/>
              <w:rPr>
                <w:lang w:val="en-GB"/>
              </w:rPr>
            </w:pPr>
            <w:r w:rsidRPr="00770AC2">
              <w:rPr>
                <w:lang w:val="en-GB"/>
              </w:rPr>
              <w:t>Title of presentation</w:t>
            </w:r>
          </w:p>
          <w:p w14:paraId="51359092" w14:textId="77777777" w:rsidR="00F81EEB" w:rsidRPr="00770AC2" w:rsidRDefault="00F81EEB" w:rsidP="00F81EEB">
            <w:pPr>
              <w:contextualSpacing/>
              <w:jc w:val="center"/>
              <w:rPr>
                <w:lang w:val="en-GB"/>
              </w:rPr>
            </w:pPr>
            <w:r w:rsidRPr="00770AC2">
              <w:rPr>
                <w:lang w:val="en-GB"/>
              </w:rPr>
              <w:t>(no more t</w:t>
            </w:r>
            <w:r w:rsidR="00135BDD" w:rsidRPr="00770AC2">
              <w:rPr>
                <w:lang w:val="en-GB"/>
              </w:rPr>
              <w:t>h</w:t>
            </w:r>
            <w:r w:rsidRPr="00770AC2">
              <w:rPr>
                <w:lang w:val="en-GB"/>
              </w:rPr>
              <w:t>an 20 words)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F80F9A" w14:textId="77777777" w:rsidR="00F81EEB" w:rsidRPr="00A65C02" w:rsidRDefault="00F81EEB" w:rsidP="0021108A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shd w:val="clear" w:color="auto" w:fill="D9D9D9"/>
          </w:tcPr>
          <w:p w14:paraId="5D7B4343" w14:textId="77777777" w:rsidR="00F81EEB" w:rsidRPr="00A65C02" w:rsidRDefault="00F81EEB" w:rsidP="0021108A">
            <w:pPr>
              <w:contextualSpacing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F81EEB" w:rsidRPr="00997285" w14:paraId="0082ED06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3CBFF6C5" w14:textId="77777777" w:rsidR="00F81EEB" w:rsidRDefault="00F81EEB" w:rsidP="0021108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B6AB7A3" w14:textId="77777777" w:rsidR="00F81EEB" w:rsidRDefault="00F81EEB" w:rsidP="00F81EEB">
            <w:pPr>
              <w:contextualSpacing/>
              <w:jc w:val="center"/>
              <w:rPr>
                <w:lang w:val="en-US"/>
              </w:rPr>
            </w:pPr>
          </w:p>
          <w:p w14:paraId="3813BA69" w14:textId="77777777" w:rsidR="00F81EEB" w:rsidRPr="0084213A" w:rsidRDefault="00F81EEB" w:rsidP="00F81EEB">
            <w:pPr>
              <w:contextualSpacing/>
              <w:jc w:val="center"/>
              <w:rPr>
                <w:lang w:val="en-US"/>
              </w:rPr>
            </w:pPr>
            <w:r w:rsidRPr="0084213A">
              <w:rPr>
                <w:lang w:val="en-US"/>
              </w:rPr>
              <w:t>Type of presentation (indicate only one)</w:t>
            </w:r>
          </w:p>
          <w:p w14:paraId="67E331F2" w14:textId="77777777" w:rsidR="00F81EEB" w:rsidRPr="0084213A" w:rsidRDefault="00F81EEB" w:rsidP="00F81EEB">
            <w:pPr>
              <w:contextualSpacing/>
              <w:jc w:val="center"/>
              <w:rPr>
                <w:lang w:val="en-US"/>
              </w:rPr>
            </w:pPr>
          </w:p>
          <w:p w14:paraId="12000F06" w14:textId="77777777" w:rsidR="00F81EEB" w:rsidRPr="0084213A" w:rsidRDefault="00F81EEB" w:rsidP="00F81EEB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shd w:val="clear" w:color="auto" w:fill="D9D9D9"/>
            <w:vAlign w:val="center"/>
          </w:tcPr>
          <w:p w14:paraId="274D0131" w14:textId="77777777" w:rsidR="00F81EEB" w:rsidRDefault="00F81EEB" w:rsidP="0021108A">
            <w:pPr>
              <w:tabs>
                <w:tab w:val="left" w:pos="425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6DCBDC" w14:textId="77777777" w:rsidR="00F81EEB" w:rsidRPr="00535ED1" w:rsidRDefault="00F81EEB" w:rsidP="0021108A">
            <w:pPr>
              <w:tabs>
                <w:tab w:val="left" w:pos="4253"/>
              </w:tabs>
              <w:contextualSpacing/>
              <w:jc w:val="both"/>
              <w:rPr>
                <w:sz w:val="28"/>
                <w:lang w:val="en-US"/>
              </w:rPr>
            </w:pPr>
            <w:r w:rsidRPr="00535ED1">
              <w:rPr>
                <w:sz w:val="22"/>
                <w:szCs w:val="20"/>
              </w:rPr>
              <w:fldChar w:fldCharType="begin"/>
            </w:r>
            <w:r w:rsidRPr="00535ED1">
              <w:rPr>
                <w:sz w:val="22"/>
                <w:szCs w:val="20"/>
                <w:lang w:val="en-US"/>
              </w:rPr>
              <w:instrText>SYMBOL 111 \f "Wingdings" \s 12 \h</w:instrText>
            </w:r>
            <w:r w:rsidRPr="00535ED1">
              <w:rPr>
                <w:sz w:val="22"/>
                <w:szCs w:val="20"/>
              </w:rPr>
              <w:fldChar w:fldCharType="end"/>
            </w:r>
            <w:r w:rsidRPr="00535ED1">
              <w:rPr>
                <w:sz w:val="22"/>
                <w:szCs w:val="20"/>
                <w:lang w:val="en-US"/>
              </w:rPr>
              <w:t xml:space="preserve"> In-Progress</w:t>
            </w:r>
            <w:r w:rsidR="00A162D7">
              <w:rPr>
                <w:sz w:val="22"/>
                <w:szCs w:val="20"/>
                <w:lang w:val="en-US"/>
              </w:rPr>
              <w:t xml:space="preserve"> Session</w:t>
            </w:r>
            <w:r w:rsidRPr="00535ED1">
              <w:rPr>
                <w:sz w:val="22"/>
                <w:szCs w:val="20"/>
                <w:lang w:val="en-US"/>
              </w:rPr>
              <w:t xml:space="preserve"> (30 minutes: 20 minutes of presentation and 10 minutes of discussion</w:t>
            </w:r>
            <w:r w:rsidR="00A162D7">
              <w:rPr>
                <w:sz w:val="22"/>
                <w:szCs w:val="20"/>
                <w:lang w:val="en-US"/>
              </w:rPr>
              <w:t>, 1-3 participants</w:t>
            </w:r>
            <w:r w:rsidRPr="00535ED1">
              <w:rPr>
                <w:sz w:val="22"/>
                <w:szCs w:val="20"/>
                <w:lang w:val="en-US"/>
              </w:rPr>
              <w:t>): An oral summary that discusses and describes a topic or theme the presenter is researching</w:t>
            </w:r>
            <w:r w:rsidR="00B51EEF">
              <w:rPr>
                <w:sz w:val="22"/>
                <w:szCs w:val="20"/>
                <w:lang w:val="en-US"/>
              </w:rPr>
              <w:t xml:space="preserve">. </w:t>
            </w:r>
          </w:p>
          <w:p w14:paraId="69328465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</w:tcPr>
          <w:p w14:paraId="520E0FDA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1EEB" w:rsidRPr="00997285" w14:paraId="393D0F5D" w14:textId="77777777" w:rsidTr="00E40629">
        <w:trPr>
          <w:jc w:val="center"/>
        </w:trPr>
        <w:tc>
          <w:tcPr>
            <w:tcW w:w="250" w:type="dxa"/>
            <w:shd w:val="clear" w:color="auto" w:fill="D9D9D9"/>
          </w:tcPr>
          <w:p w14:paraId="39CBB5F4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7102303" w14:textId="77777777" w:rsidR="00F81EEB" w:rsidRPr="0084213A" w:rsidRDefault="00F81EEB" w:rsidP="00F81EEB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D9D9D9"/>
            <w:vAlign w:val="center"/>
          </w:tcPr>
          <w:p w14:paraId="211C196F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9D9D9"/>
          </w:tcPr>
          <w:p w14:paraId="4E088E04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1EEB" w:rsidRPr="00A65C02" w14:paraId="70DB0218" w14:textId="77777777" w:rsidTr="00E40629">
        <w:trPr>
          <w:trHeight w:val="3492"/>
          <w:jc w:val="center"/>
        </w:trPr>
        <w:tc>
          <w:tcPr>
            <w:tcW w:w="250" w:type="dxa"/>
            <w:shd w:val="clear" w:color="auto" w:fill="D9D9D9"/>
          </w:tcPr>
          <w:p w14:paraId="76832971" w14:textId="77777777" w:rsidR="00F81EEB" w:rsidRPr="00770AC2" w:rsidRDefault="00F81EEB" w:rsidP="0021108A">
            <w:pPr>
              <w:spacing w:before="120" w:after="120"/>
              <w:contextualSpacing/>
              <w:rPr>
                <w:lang w:val="en-GB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0D9B8E8" w14:textId="77777777" w:rsidR="00F81EEB" w:rsidRPr="00770AC2" w:rsidRDefault="00F81EEB" w:rsidP="00F81EEB">
            <w:pPr>
              <w:spacing w:before="120" w:after="120"/>
              <w:contextualSpacing/>
              <w:jc w:val="center"/>
              <w:rPr>
                <w:lang w:val="en-GB"/>
              </w:rPr>
            </w:pPr>
          </w:p>
          <w:p w14:paraId="5B9762A3" w14:textId="77777777" w:rsidR="00F81EEB" w:rsidRPr="00770AC2" w:rsidRDefault="00F81EEB" w:rsidP="00F81EEB">
            <w:pPr>
              <w:spacing w:before="120" w:after="120"/>
              <w:contextualSpacing/>
              <w:jc w:val="center"/>
              <w:rPr>
                <w:lang w:val="en-GB"/>
              </w:rPr>
            </w:pPr>
          </w:p>
          <w:p w14:paraId="59AFF68F" w14:textId="77777777" w:rsidR="00F81EEB" w:rsidRPr="00770AC2" w:rsidRDefault="00F81EEB" w:rsidP="00F81EEB">
            <w:pPr>
              <w:spacing w:before="120" w:after="120"/>
              <w:contextualSpacing/>
              <w:jc w:val="center"/>
              <w:rPr>
                <w:lang w:val="en-GB"/>
              </w:rPr>
            </w:pPr>
          </w:p>
          <w:p w14:paraId="4E92A2A4" w14:textId="77777777" w:rsidR="00F81EEB" w:rsidRDefault="00F81EEB" w:rsidP="00F81EEB">
            <w:pPr>
              <w:contextualSpacing/>
              <w:jc w:val="center"/>
            </w:pPr>
            <w:r>
              <w:t>Abstract</w:t>
            </w:r>
          </w:p>
          <w:p w14:paraId="6A764D7C" w14:textId="77777777" w:rsidR="00F81EEB" w:rsidRDefault="00F81EEB" w:rsidP="00F81EEB">
            <w:pPr>
              <w:spacing w:after="120"/>
              <w:contextualSpacing/>
              <w:jc w:val="center"/>
            </w:pPr>
            <w:r w:rsidRPr="00B13220">
              <w:t>(150 words)</w:t>
            </w:r>
          </w:p>
          <w:p w14:paraId="57877B11" w14:textId="77777777" w:rsidR="00F81EEB" w:rsidRDefault="00F81EEB" w:rsidP="00F81EEB">
            <w:pPr>
              <w:spacing w:before="120" w:after="120"/>
              <w:contextualSpacing/>
              <w:jc w:val="center"/>
            </w:pPr>
          </w:p>
          <w:p w14:paraId="03892009" w14:textId="77777777" w:rsidR="00F81EEB" w:rsidRDefault="00F81EEB" w:rsidP="00F81EEB">
            <w:pPr>
              <w:spacing w:before="120" w:after="120"/>
              <w:contextualSpacing/>
              <w:jc w:val="center"/>
            </w:pPr>
          </w:p>
          <w:p w14:paraId="3E9E991D" w14:textId="77777777" w:rsidR="00F81EEB" w:rsidRPr="00B13220" w:rsidRDefault="00F81EEB" w:rsidP="00F81EEB">
            <w:pPr>
              <w:spacing w:before="120" w:after="120"/>
              <w:contextualSpacing/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auto"/>
            <w:vAlign w:val="center"/>
          </w:tcPr>
          <w:p w14:paraId="6564CEF1" w14:textId="77777777" w:rsidR="00F81EEB" w:rsidRDefault="00F81EEB" w:rsidP="0021108A">
            <w:pPr>
              <w:rPr>
                <w:b/>
                <w:lang w:val="en-US"/>
              </w:rPr>
            </w:pPr>
          </w:p>
          <w:p w14:paraId="6763D27C" w14:textId="77777777" w:rsidR="00F81EEB" w:rsidRDefault="00F81EEB" w:rsidP="0021108A">
            <w:pPr>
              <w:rPr>
                <w:b/>
                <w:lang w:val="en-US"/>
              </w:rPr>
            </w:pPr>
          </w:p>
          <w:p w14:paraId="7B8EBE34" w14:textId="77777777" w:rsidR="00F81EEB" w:rsidRDefault="00F81EEB" w:rsidP="0021108A">
            <w:pPr>
              <w:rPr>
                <w:b/>
                <w:lang w:val="en-US"/>
              </w:rPr>
            </w:pPr>
          </w:p>
          <w:p w14:paraId="2E23C4F5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2D47AC6B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31AE4E4D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06FEBA1D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7536B1B7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4E4CA8C0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6DF29D8C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0F92EEDC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12E23016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0A5B7E62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730C2687" w14:textId="77777777" w:rsidR="002A2D2A" w:rsidRDefault="002A2D2A" w:rsidP="0021108A">
            <w:pPr>
              <w:rPr>
                <w:b/>
                <w:lang w:val="en-US"/>
              </w:rPr>
            </w:pPr>
          </w:p>
          <w:p w14:paraId="342EFA56" w14:textId="77777777" w:rsidR="002A2D2A" w:rsidRPr="0021108A" w:rsidRDefault="002A2D2A" w:rsidP="0021108A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9D9D9"/>
          </w:tcPr>
          <w:p w14:paraId="0946814C" w14:textId="77777777" w:rsidR="00F81EEB" w:rsidRPr="00A65C02" w:rsidRDefault="00F81EEB" w:rsidP="0021108A">
            <w:pPr>
              <w:contextualSpacing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F81EEB" w:rsidRPr="00A65C02" w14:paraId="06434515" w14:textId="77777777" w:rsidTr="00E40629">
        <w:trPr>
          <w:trHeight w:val="80"/>
          <w:jc w:val="center"/>
        </w:trPr>
        <w:tc>
          <w:tcPr>
            <w:tcW w:w="250" w:type="dxa"/>
            <w:shd w:val="clear" w:color="auto" w:fill="D9D9D9"/>
          </w:tcPr>
          <w:p w14:paraId="1CEC497C" w14:textId="77777777" w:rsidR="00F81EEB" w:rsidRPr="00A65C02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FCBC9C7" w14:textId="77777777" w:rsidR="00F81EEB" w:rsidRPr="00A65C02" w:rsidRDefault="00F81EEB" w:rsidP="00F81EEB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D9D9D9"/>
            <w:vAlign w:val="center"/>
          </w:tcPr>
          <w:p w14:paraId="3808A5D2" w14:textId="77777777" w:rsidR="00F81EEB" w:rsidRPr="00A65C02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9D9D9"/>
          </w:tcPr>
          <w:p w14:paraId="3ECE2A8D" w14:textId="77777777" w:rsidR="00F81EEB" w:rsidRPr="00A65C02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1EEB" w:rsidRPr="00997285" w14:paraId="79D65842" w14:textId="77777777" w:rsidTr="00E40629">
        <w:trPr>
          <w:trHeight w:val="80"/>
          <w:jc w:val="center"/>
        </w:trPr>
        <w:tc>
          <w:tcPr>
            <w:tcW w:w="250" w:type="dxa"/>
            <w:shd w:val="clear" w:color="auto" w:fill="D9D9D9"/>
          </w:tcPr>
          <w:p w14:paraId="5DBDF2A5" w14:textId="77777777" w:rsidR="00F81EEB" w:rsidRPr="0084213A" w:rsidRDefault="00F81EEB" w:rsidP="0021108A">
            <w:pPr>
              <w:contextualSpacing/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B1290BC" w14:textId="77777777" w:rsidR="00F81EEB" w:rsidRPr="0084213A" w:rsidRDefault="00F81EEB" w:rsidP="00F81EEB">
            <w:pPr>
              <w:contextualSpacing/>
              <w:jc w:val="center"/>
              <w:rPr>
                <w:lang w:val="en-US"/>
              </w:rPr>
            </w:pPr>
            <w:r w:rsidRPr="0084213A">
              <w:rPr>
                <w:lang w:val="en-US"/>
              </w:rPr>
              <w:t>Biodata of presenter(s)</w:t>
            </w:r>
          </w:p>
          <w:p w14:paraId="7247729B" w14:textId="77777777" w:rsidR="00F81EEB" w:rsidRPr="0084213A" w:rsidRDefault="00F81EEB" w:rsidP="00F81EEB">
            <w:pPr>
              <w:contextualSpacing/>
              <w:jc w:val="center"/>
              <w:rPr>
                <w:lang w:val="en-US"/>
              </w:rPr>
            </w:pPr>
            <w:r w:rsidRPr="0084213A">
              <w:rPr>
                <w:lang w:val="en-US"/>
              </w:rPr>
              <w:t>(</w:t>
            </w:r>
            <w:r>
              <w:rPr>
                <w:lang w:val="en-US"/>
              </w:rPr>
              <w:t>m</w:t>
            </w:r>
            <w:r w:rsidRPr="0084213A">
              <w:rPr>
                <w:lang w:val="en-US"/>
              </w:rPr>
              <w:t>aximum 50 words)</w:t>
            </w:r>
          </w:p>
          <w:p w14:paraId="3A049D3E" w14:textId="77777777" w:rsidR="00F81EEB" w:rsidRPr="0084213A" w:rsidRDefault="00F81EEB" w:rsidP="00F81EEB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E1133F4" w14:textId="77777777" w:rsidR="00F81EEB" w:rsidRPr="0084213A" w:rsidRDefault="00F81EEB" w:rsidP="00F81EEB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auto"/>
            <w:vAlign w:val="center"/>
          </w:tcPr>
          <w:p w14:paraId="55030F13" w14:textId="77777777" w:rsidR="00F81EEB" w:rsidRPr="0084213A" w:rsidRDefault="00F81EEB" w:rsidP="0021108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9D9D9"/>
          </w:tcPr>
          <w:p w14:paraId="71663A45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81EEB" w:rsidRPr="00997285" w14:paraId="00AF1254" w14:textId="77777777" w:rsidTr="00E40629">
        <w:trPr>
          <w:trHeight w:val="80"/>
          <w:jc w:val="center"/>
        </w:trPr>
        <w:tc>
          <w:tcPr>
            <w:tcW w:w="250" w:type="dxa"/>
            <w:shd w:val="clear" w:color="auto" w:fill="D9D9D9"/>
          </w:tcPr>
          <w:p w14:paraId="2F04CB19" w14:textId="77777777" w:rsidR="00F81EEB" w:rsidRPr="0084213A" w:rsidRDefault="00F81EEB" w:rsidP="0021108A">
            <w:pPr>
              <w:contextualSpacing/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5F03FF1" w14:textId="77777777" w:rsidR="00F81EEB" w:rsidRPr="0084213A" w:rsidRDefault="00F81EEB" w:rsidP="0021108A">
            <w:pPr>
              <w:contextualSpacing/>
              <w:rPr>
                <w:lang w:val="en-US"/>
              </w:rPr>
            </w:pPr>
          </w:p>
        </w:tc>
        <w:tc>
          <w:tcPr>
            <w:tcW w:w="6521" w:type="dxa"/>
            <w:tcBorders>
              <w:left w:val="nil"/>
            </w:tcBorders>
            <w:shd w:val="clear" w:color="auto" w:fill="D9D9D9"/>
            <w:vAlign w:val="center"/>
          </w:tcPr>
          <w:p w14:paraId="4CD1F3CA" w14:textId="77777777" w:rsidR="00F81EEB" w:rsidRPr="0084213A" w:rsidRDefault="00F81EEB" w:rsidP="0021108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D9D9D9"/>
          </w:tcPr>
          <w:p w14:paraId="2D827429" w14:textId="77777777" w:rsidR="00F81EEB" w:rsidRPr="0084213A" w:rsidRDefault="00F81EEB" w:rsidP="0021108A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75ED44A" w14:textId="77777777" w:rsidR="00D460CC" w:rsidRDefault="00D460CC" w:rsidP="00D460CC">
      <w:pPr>
        <w:tabs>
          <w:tab w:val="left" w:pos="4253"/>
        </w:tabs>
        <w:rPr>
          <w:b/>
          <w:bCs/>
          <w:spacing w:val="40"/>
          <w:sz w:val="20"/>
          <w:szCs w:val="20"/>
          <w:lang w:val="en-US"/>
        </w:rPr>
      </w:pPr>
    </w:p>
    <w:p w14:paraId="6C03086D" w14:textId="77777777" w:rsidR="00C734D1" w:rsidRPr="00472AD5" w:rsidRDefault="004523C1" w:rsidP="004E017E">
      <w:pPr>
        <w:shd w:val="clear" w:color="auto" w:fill="FFFFFF"/>
        <w:tabs>
          <w:tab w:val="left" w:pos="4253"/>
        </w:tabs>
        <w:ind w:left="357" w:hanging="357"/>
        <w:jc w:val="center"/>
        <w:rPr>
          <w:rFonts w:ascii="Cambria" w:hAnsi="Cambria"/>
          <w:b/>
          <w:bCs/>
          <w:spacing w:val="40"/>
          <w:sz w:val="18"/>
          <w:szCs w:val="20"/>
          <w:lang w:val="en-US"/>
        </w:rPr>
      </w:pPr>
      <w:r w:rsidRPr="00472AD5">
        <w:rPr>
          <w:rFonts w:ascii="Cambria" w:hAnsi="Cambria"/>
          <w:b/>
          <w:bCs/>
          <w:spacing w:val="40"/>
          <w:sz w:val="18"/>
          <w:szCs w:val="20"/>
          <w:lang w:val="en-US"/>
        </w:rPr>
        <w:t>PLEASE FOLLOW THE ABOVE INDICATIONS OF THE NUMBER OF PARTICIPA</w:t>
      </w:r>
      <w:r w:rsidR="00F81EEB" w:rsidRPr="00472AD5">
        <w:rPr>
          <w:rFonts w:ascii="Cambria" w:hAnsi="Cambria"/>
          <w:b/>
          <w:bCs/>
          <w:spacing w:val="40"/>
          <w:sz w:val="18"/>
          <w:szCs w:val="20"/>
          <w:lang w:val="en-US"/>
        </w:rPr>
        <w:t>NTS</w:t>
      </w:r>
      <w:r w:rsidRPr="00472AD5">
        <w:rPr>
          <w:rFonts w:ascii="Cambria" w:hAnsi="Cambria"/>
          <w:b/>
          <w:bCs/>
          <w:spacing w:val="40"/>
          <w:sz w:val="18"/>
          <w:szCs w:val="20"/>
          <w:lang w:val="en-US"/>
        </w:rPr>
        <w:t xml:space="preserve"> AND THE WORD LIMITS.  </w:t>
      </w:r>
      <w:r w:rsidR="00B72FC3" w:rsidRPr="00472AD5">
        <w:rPr>
          <w:rFonts w:ascii="Cambria" w:hAnsi="Cambria"/>
          <w:b/>
          <w:bCs/>
          <w:spacing w:val="40"/>
          <w:sz w:val="18"/>
          <w:szCs w:val="20"/>
          <w:lang w:val="en-US"/>
        </w:rPr>
        <w:t>IF YOU DO NOT FOLLOW THEM, WE WILL NOT EVALUATE YOUR PROPOSAL.</w:t>
      </w:r>
      <w:r w:rsidRPr="00472AD5">
        <w:rPr>
          <w:rFonts w:ascii="Cambria" w:hAnsi="Cambria"/>
          <w:b/>
          <w:bCs/>
          <w:spacing w:val="40"/>
          <w:sz w:val="18"/>
          <w:szCs w:val="20"/>
          <w:lang w:val="en-US"/>
        </w:rPr>
        <w:t xml:space="preserve"> </w:t>
      </w:r>
    </w:p>
    <w:p w14:paraId="4B673854" w14:textId="47916114" w:rsidR="00D460CC" w:rsidRPr="00472AD5" w:rsidRDefault="00D460CC" w:rsidP="004E017E">
      <w:pPr>
        <w:shd w:val="clear" w:color="auto" w:fill="FFFFFF"/>
        <w:tabs>
          <w:tab w:val="left" w:pos="4253"/>
        </w:tabs>
        <w:ind w:left="357" w:hanging="357"/>
        <w:jc w:val="center"/>
        <w:rPr>
          <w:rFonts w:ascii="Cambria" w:hAnsi="Cambria"/>
          <w:b/>
          <w:bCs/>
          <w:spacing w:val="40"/>
          <w:sz w:val="18"/>
          <w:szCs w:val="20"/>
          <w:lang w:val="en-US"/>
        </w:rPr>
      </w:pPr>
      <w:r w:rsidRPr="00472AD5">
        <w:rPr>
          <w:rFonts w:ascii="Cambria" w:hAnsi="Cambria"/>
          <w:b/>
          <w:bCs/>
          <w:spacing w:val="40"/>
          <w:sz w:val="18"/>
          <w:szCs w:val="20"/>
          <w:highlight w:val="lightGray"/>
          <w:lang w:val="en-US"/>
        </w:rPr>
        <w:t xml:space="preserve">THIS PROPOSAL FORM IS NOT FOR </w:t>
      </w:r>
      <w:r w:rsidR="00997285">
        <w:rPr>
          <w:rFonts w:ascii="Cambria" w:hAnsi="Cambria"/>
          <w:b/>
          <w:bCs/>
          <w:spacing w:val="40"/>
          <w:sz w:val="18"/>
          <w:szCs w:val="20"/>
          <w:highlight w:val="lightGray"/>
          <w:lang w:val="en-US"/>
        </w:rPr>
        <w:t xml:space="preserve">CONFERENCE </w:t>
      </w:r>
      <w:proofErr w:type="gramStart"/>
      <w:r w:rsidR="00997285">
        <w:rPr>
          <w:rFonts w:ascii="Cambria" w:hAnsi="Cambria"/>
          <w:b/>
          <w:bCs/>
          <w:spacing w:val="40"/>
          <w:sz w:val="18"/>
          <w:szCs w:val="20"/>
          <w:highlight w:val="lightGray"/>
          <w:lang w:val="en-US"/>
        </w:rPr>
        <w:t>PRESENTERS</w:t>
      </w:r>
      <w:r w:rsidRPr="00472AD5">
        <w:rPr>
          <w:rFonts w:ascii="Cambria" w:hAnsi="Cambria"/>
          <w:b/>
          <w:bCs/>
          <w:spacing w:val="40"/>
          <w:sz w:val="18"/>
          <w:szCs w:val="20"/>
          <w:highlight w:val="lightGray"/>
          <w:lang w:val="en-US"/>
        </w:rPr>
        <w:t xml:space="preserve"> .</w:t>
      </w:r>
      <w:proofErr w:type="gramEnd"/>
    </w:p>
    <w:p w14:paraId="51E8DCBC" w14:textId="77777777" w:rsidR="00D460CC" w:rsidRPr="002E78BF" w:rsidRDefault="00D460CC" w:rsidP="004E017E">
      <w:pPr>
        <w:shd w:val="clear" w:color="auto" w:fill="FFFFFF"/>
        <w:tabs>
          <w:tab w:val="left" w:pos="4253"/>
        </w:tabs>
        <w:ind w:left="357" w:hanging="357"/>
        <w:jc w:val="center"/>
        <w:rPr>
          <w:b/>
          <w:bCs/>
          <w:spacing w:val="40"/>
          <w:sz w:val="20"/>
          <w:szCs w:val="20"/>
          <w:lang w:val="en-US"/>
        </w:rPr>
      </w:pPr>
    </w:p>
    <w:sectPr w:rsidR="00D460CC" w:rsidRPr="002E78BF" w:rsidSect="00736E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54189"/>
    <w:multiLevelType w:val="hybridMultilevel"/>
    <w:tmpl w:val="D506C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08"/>
    <w:rsid w:val="00016A77"/>
    <w:rsid w:val="00055B47"/>
    <w:rsid w:val="000A0941"/>
    <w:rsid w:val="000A695E"/>
    <w:rsid w:val="000C4A75"/>
    <w:rsid w:val="00135BDD"/>
    <w:rsid w:val="00136007"/>
    <w:rsid w:val="00174CB4"/>
    <w:rsid w:val="0021108A"/>
    <w:rsid w:val="00253D5A"/>
    <w:rsid w:val="00263A97"/>
    <w:rsid w:val="002A2D2A"/>
    <w:rsid w:val="002E31AE"/>
    <w:rsid w:val="002E78BF"/>
    <w:rsid w:val="00335A07"/>
    <w:rsid w:val="00340A47"/>
    <w:rsid w:val="003656BD"/>
    <w:rsid w:val="00386182"/>
    <w:rsid w:val="003A3EBE"/>
    <w:rsid w:val="003E4C81"/>
    <w:rsid w:val="00400801"/>
    <w:rsid w:val="004523C1"/>
    <w:rsid w:val="00472AD5"/>
    <w:rsid w:val="004C42DE"/>
    <w:rsid w:val="004E017E"/>
    <w:rsid w:val="00535ED1"/>
    <w:rsid w:val="00543D6C"/>
    <w:rsid w:val="00557502"/>
    <w:rsid w:val="005B60C5"/>
    <w:rsid w:val="005E2657"/>
    <w:rsid w:val="005F42E6"/>
    <w:rsid w:val="00601CDF"/>
    <w:rsid w:val="00603FA4"/>
    <w:rsid w:val="006531EC"/>
    <w:rsid w:val="00666812"/>
    <w:rsid w:val="00676119"/>
    <w:rsid w:val="006D2148"/>
    <w:rsid w:val="006F46BF"/>
    <w:rsid w:val="006F6CF7"/>
    <w:rsid w:val="00700D03"/>
    <w:rsid w:val="0072311C"/>
    <w:rsid w:val="00736E8B"/>
    <w:rsid w:val="00770AC2"/>
    <w:rsid w:val="00774686"/>
    <w:rsid w:val="00787343"/>
    <w:rsid w:val="0079296C"/>
    <w:rsid w:val="007D14CD"/>
    <w:rsid w:val="007E2E96"/>
    <w:rsid w:val="007F0444"/>
    <w:rsid w:val="008225FF"/>
    <w:rsid w:val="0084213A"/>
    <w:rsid w:val="008715ED"/>
    <w:rsid w:val="00875FF8"/>
    <w:rsid w:val="00890BA7"/>
    <w:rsid w:val="00894430"/>
    <w:rsid w:val="00997285"/>
    <w:rsid w:val="009A5FCB"/>
    <w:rsid w:val="00A10846"/>
    <w:rsid w:val="00A162D7"/>
    <w:rsid w:val="00A305FE"/>
    <w:rsid w:val="00AA37D1"/>
    <w:rsid w:val="00AA6123"/>
    <w:rsid w:val="00AD0A4A"/>
    <w:rsid w:val="00AD240D"/>
    <w:rsid w:val="00B4648B"/>
    <w:rsid w:val="00B51EEF"/>
    <w:rsid w:val="00B55605"/>
    <w:rsid w:val="00B72FC3"/>
    <w:rsid w:val="00B745DB"/>
    <w:rsid w:val="00BE7778"/>
    <w:rsid w:val="00C60BE6"/>
    <w:rsid w:val="00C734D1"/>
    <w:rsid w:val="00D235C5"/>
    <w:rsid w:val="00D460CC"/>
    <w:rsid w:val="00D61222"/>
    <w:rsid w:val="00D73D0A"/>
    <w:rsid w:val="00E31EE7"/>
    <w:rsid w:val="00E40629"/>
    <w:rsid w:val="00E4593A"/>
    <w:rsid w:val="00E74DD9"/>
    <w:rsid w:val="00E7792A"/>
    <w:rsid w:val="00EA2F4B"/>
    <w:rsid w:val="00EE1687"/>
    <w:rsid w:val="00EF0BE1"/>
    <w:rsid w:val="00F35308"/>
    <w:rsid w:val="00F63079"/>
    <w:rsid w:val="00F81EEB"/>
    <w:rsid w:val="00FB6A90"/>
    <w:rsid w:val="00FC2A3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97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08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35A07"/>
    <w:pPr>
      <w:keepNext/>
      <w:outlineLvl w:val="1"/>
    </w:pPr>
    <w:rPr>
      <w:rFonts w:ascii="Arial" w:hAnsi="Arial" w:cs="Arial"/>
      <w:b/>
      <w:bCs/>
      <w:sz w:val="22"/>
      <w:lang w:val="en-US"/>
    </w:rPr>
  </w:style>
  <w:style w:type="paragraph" w:styleId="Ttulo8">
    <w:name w:val="heading 8"/>
    <w:basedOn w:val="Normal"/>
    <w:next w:val="Normal"/>
    <w:qFormat/>
    <w:rsid w:val="00335A07"/>
    <w:pPr>
      <w:keepNext/>
      <w:tabs>
        <w:tab w:val="left" w:pos="4253"/>
      </w:tabs>
      <w:ind w:left="357" w:hanging="357"/>
      <w:jc w:val="center"/>
      <w:outlineLvl w:val="7"/>
    </w:pPr>
    <w:rPr>
      <w:rFonts w:ascii="Arial" w:hAnsi="Arial" w:cs="Arial"/>
      <w:b/>
      <w:bCs/>
      <w:spacing w:val="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35308"/>
    <w:rPr>
      <w:color w:val="0000FF"/>
      <w:u w:val="single"/>
    </w:rPr>
  </w:style>
  <w:style w:type="character" w:customStyle="1" w:styleId="p-match">
    <w:name w:val="p-match"/>
    <w:basedOn w:val="Fuentedeprrafopredeter"/>
    <w:rsid w:val="00335A07"/>
  </w:style>
  <w:style w:type="paragraph" w:styleId="Textoindependiente">
    <w:name w:val="Body Text"/>
    <w:basedOn w:val="Normal"/>
    <w:rsid w:val="00335A07"/>
    <w:pPr>
      <w:jc w:val="center"/>
    </w:pPr>
    <w:rPr>
      <w:rFonts w:ascii="Arial" w:hAnsi="Arial" w:cs="Arial"/>
      <w:b/>
      <w:bCs/>
      <w:sz w:val="20"/>
      <w:lang w:val="en-US"/>
    </w:rPr>
  </w:style>
  <w:style w:type="paragraph" w:styleId="Textodeglobo">
    <w:name w:val="Balloon Text"/>
    <w:basedOn w:val="Normal"/>
    <w:link w:val="TextodegloboCar"/>
    <w:rsid w:val="00135B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5BDD"/>
    <w:rPr>
      <w:rFonts w:ascii="Segoe UI" w:hAnsi="Segoe UI" w:cs="Segoe UI"/>
      <w:sz w:val="18"/>
      <w:szCs w:val="18"/>
      <w:lang w:eastAsia="es-ES"/>
    </w:rPr>
  </w:style>
  <w:style w:type="character" w:styleId="nfasis">
    <w:name w:val="Emphasis"/>
    <w:uiPriority w:val="20"/>
    <w:qFormat/>
    <w:rsid w:val="006D2148"/>
    <w:rPr>
      <w:i/>
      <w:iCs/>
    </w:rPr>
  </w:style>
  <w:style w:type="table" w:styleId="Tablaconcuadrcula">
    <w:name w:val="Table Grid"/>
    <w:basedOn w:val="Tablanormal"/>
    <w:rsid w:val="00736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qualitative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 FOR PAPERS   DEADLINE FEB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  DEADLINE FEB</dc:title>
  <dc:creator>Martha</dc:creator>
  <cp:lastModifiedBy>troy</cp:lastModifiedBy>
  <cp:revision>3</cp:revision>
  <cp:lastPrinted>2017-11-01T20:42:00Z</cp:lastPrinted>
  <dcterms:created xsi:type="dcterms:W3CDTF">2017-11-01T20:41:00Z</dcterms:created>
  <dcterms:modified xsi:type="dcterms:W3CDTF">2017-11-01T20:43:00Z</dcterms:modified>
</cp:coreProperties>
</file>